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BBD2D" w14:textId="64991970" w:rsidR="00271182" w:rsidRDefault="006E0A0B" w:rsidP="00401542">
      <w:pPr>
        <w:pStyle w:val="Title"/>
        <w:rPr>
          <w:lang w:val="en-CA"/>
        </w:rPr>
      </w:pPr>
      <w:r>
        <w:rPr>
          <w:lang w:val="en-CA"/>
        </w:rPr>
        <w:t xml:space="preserve">Venue </w:t>
      </w:r>
      <w:r w:rsidR="00860758">
        <w:rPr>
          <w:lang w:val="en-CA"/>
        </w:rPr>
        <w:t xml:space="preserve">Characteristics </w:t>
      </w:r>
      <w:r>
        <w:rPr>
          <w:lang w:val="en-CA"/>
        </w:rPr>
        <w:t>Near the</w:t>
      </w:r>
      <w:r w:rsidR="00860758">
        <w:rPr>
          <w:lang w:val="en-CA"/>
        </w:rPr>
        <w:t xml:space="preserve"> Rapid Transit Stations </w:t>
      </w:r>
      <w:r w:rsidR="00401542">
        <w:rPr>
          <w:lang w:val="en-CA"/>
        </w:rPr>
        <w:t>and Their Relationship to the</w:t>
      </w:r>
      <w:r w:rsidR="00860758">
        <w:rPr>
          <w:lang w:val="en-CA"/>
        </w:rPr>
        <w:t xml:space="preserve"> Ridership</w:t>
      </w:r>
    </w:p>
    <w:p w14:paraId="05C5126F" w14:textId="77777777" w:rsidR="00860758" w:rsidRDefault="00860758">
      <w:pPr>
        <w:rPr>
          <w:lang w:val="en-CA"/>
        </w:rPr>
      </w:pPr>
    </w:p>
    <w:p w14:paraId="7460F0CE" w14:textId="77777777" w:rsidR="00860758" w:rsidRDefault="00860758" w:rsidP="00860758">
      <w:pPr>
        <w:jc w:val="center"/>
        <w:rPr>
          <w:lang w:val="en-CA"/>
        </w:rPr>
      </w:pPr>
      <w:r>
        <w:rPr>
          <w:lang w:val="en-CA"/>
        </w:rPr>
        <w:t>Siyu Lin</w:t>
      </w:r>
    </w:p>
    <w:p w14:paraId="46030FCA" w14:textId="77777777" w:rsidR="00860758" w:rsidRDefault="00860758" w:rsidP="00860758">
      <w:pPr>
        <w:jc w:val="center"/>
        <w:rPr>
          <w:lang w:val="en-CA"/>
        </w:rPr>
      </w:pPr>
      <w:r>
        <w:rPr>
          <w:lang w:val="en-CA"/>
        </w:rPr>
        <w:t>December 27, 2020</w:t>
      </w:r>
    </w:p>
    <w:p w14:paraId="7E818315" w14:textId="77777777" w:rsidR="00860758" w:rsidRDefault="00860758">
      <w:pPr>
        <w:rPr>
          <w:lang w:val="en-CA"/>
        </w:rPr>
      </w:pPr>
    </w:p>
    <w:p w14:paraId="498EC081" w14:textId="77777777" w:rsidR="00860758" w:rsidRDefault="00860758" w:rsidP="00401542">
      <w:pPr>
        <w:pStyle w:val="Heading1"/>
        <w:rPr>
          <w:lang w:val="en-CA"/>
        </w:rPr>
      </w:pPr>
      <w:r>
        <w:rPr>
          <w:lang w:val="en-CA"/>
        </w:rPr>
        <w:t>Introduction</w:t>
      </w:r>
    </w:p>
    <w:p w14:paraId="047BE2B8" w14:textId="23A6296E" w:rsidR="00860758" w:rsidRPr="00860758" w:rsidRDefault="00860758" w:rsidP="00860758">
      <w:pPr>
        <w:rPr>
          <w:lang w:val="en-CA"/>
        </w:rPr>
      </w:pPr>
      <w:r w:rsidRPr="00860758">
        <w:rPr>
          <w:lang w:val="en-CA"/>
        </w:rPr>
        <w:t>Metro Vancouver is expected to accommodate 1 million population and 500,000 jobs by 2040. If all the new residents adopt a car-</w:t>
      </w:r>
      <w:r w:rsidRPr="00860758">
        <w:rPr>
          <w:lang w:val="en-CA"/>
        </w:rPr>
        <w:t>oriented</w:t>
      </w:r>
      <w:r w:rsidRPr="00860758">
        <w:rPr>
          <w:lang w:val="en-CA"/>
        </w:rPr>
        <w:t xml:space="preserve"> lifestyle, the regional road network will be heavily congested. The congestion translates into direct economic loss because people are wasting time sitting in the traffic. A resilient transit network is the solution - it provides an affordable and equitable mobility option to all the residents. Compared to a private car, a bus is able to move more people to their destination. In addition, the rapid transit network such as SkyTrain and </w:t>
      </w:r>
      <w:r w:rsidR="00605077">
        <w:rPr>
          <w:lang w:val="en-CA"/>
        </w:rPr>
        <w:t>West Coast Express (</w:t>
      </w:r>
      <w:r w:rsidR="00D377B3">
        <w:rPr>
          <w:lang w:val="en-CA"/>
        </w:rPr>
        <w:t>WCE, the</w:t>
      </w:r>
      <w:r w:rsidR="00605077">
        <w:rPr>
          <w:lang w:val="en-CA"/>
        </w:rPr>
        <w:t xml:space="preserve"> commuter rail) </w:t>
      </w:r>
      <w:r w:rsidRPr="00860758">
        <w:rPr>
          <w:lang w:val="en-CA"/>
        </w:rPr>
        <w:t xml:space="preserve">with dedicated right of way - this can reduce the transit rider's travel time significantly compared to the auto driver during the rush hour. </w:t>
      </w:r>
    </w:p>
    <w:p w14:paraId="1FB555C2" w14:textId="4E0E179D" w:rsidR="00860758" w:rsidRPr="00860758" w:rsidRDefault="00860758" w:rsidP="00860758">
      <w:pPr>
        <w:rPr>
          <w:lang w:val="en-CA"/>
        </w:rPr>
      </w:pPr>
      <w:r w:rsidRPr="00860758">
        <w:rPr>
          <w:lang w:val="en-CA"/>
        </w:rPr>
        <w:t xml:space="preserve">TransLink, the transit agency serving Metro Vancouver area, relies on the fare </w:t>
      </w:r>
      <w:r w:rsidRPr="00860758">
        <w:rPr>
          <w:lang w:val="en-CA"/>
        </w:rPr>
        <w:t>revenue</w:t>
      </w:r>
      <w:r w:rsidRPr="00860758">
        <w:rPr>
          <w:lang w:val="en-CA"/>
        </w:rPr>
        <w:t xml:space="preserve"> to maintain financial sustainability and to reserve fund for transit infrastructure investments. In particular, the SkyTrain guideway and stations are expensive - a recent business case for Surrey-Langley SkyTrain Project estimated a cost $1.63 billion </w:t>
      </w:r>
      <w:r w:rsidR="00843FFC">
        <w:rPr>
          <w:lang w:val="en-CA"/>
        </w:rPr>
        <w:t>to extend</w:t>
      </w:r>
      <w:r w:rsidRPr="00860758">
        <w:rPr>
          <w:lang w:val="en-CA"/>
        </w:rPr>
        <w:t xml:space="preserve"> the guideway by</w:t>
      </w:r>
      <w:r w:rsidR="00843FFC">
        <w:rPr>
          <w:lang w:val="en-CA"/>
        </w:rPr>
        <w:t xml:space="preserve"> seven kilometres and construct </w:t>
      </w:r>
      <w:r w:rsidRPr="00860758">
        <w:rPr>
          <w:lang w:val="en-CA"/>
        </w:rPr>
        <w:t xml:space="preserve">four new stations. </w:t>
      </w:r>
    </w:p>
    <w:p w14:paraId="0AA7ADB3" w14:textId="72A2EB73" w:rsidR="00860758" w:rsidRPr="00860758" w:rsidRDefault="00860758" w:rsidP="00860758">
      <w:pPr>
        <w:rPr>
          <w:lang w:val="en-CA"/>
        </w:rPr>
      </w:pPr>
      <w:r w:rsidRPr="00860758">
        <w:rPr>
          <w:lang w:val="en-CA"/>
        </w:rPr>
        <w:t>To learn from the existing operations, it would be helpful to characterize the existing rapid transit stations</w:t>
      </w:r>
      <w:r>
        <w:rPr>
          <w:lang w:val="en-CA"/>
        </w:rPr>
        <w:t xml:space="preserve"> </w:t>
      </w:r>
      <w:r w:rsidRPr="00860758">
        <w:rPr>
          <w:lang w:val="en-CA"/>
        </w:rPr>
        <w:t xml:space="preserve">and understand the factors contributing to the high-ridership. This </w:t>
      </w:r>
      <w:r>
        <w:rPr>
          <w:lang w:val="en-CA"/>
        </w:rPr>
        <w:t>project</w:t>
      </w:r>
      <w:r w:rsidRPr="00860758">
        <w:rPr>
          <w:lang w:val="en-CA"/>
        </w:rPr>
        <w:t xml:space="preserve"> will provide transit agency insights into correlation between the </w:t>
      </w:r>
      <w:r w:rsidR="006E0A0B">
        <w:rPr>
          <w:lang w:val="en-CA"/>
        </w:rPr>
        <w:t xml:space="preserve">venue characteristics surrounding </w:t>
      </w:r>
      <w:r w:rsidRPr="00860758">
        <w:rPr>
          <w:lang w:val="en-CA"/>
        </w:rPr>
        <w:t>transit stop</w:t>
      </w:r>
      <w:r w:rsidR="006E0A0B">
        <w:rPr>
          <w:lang w:val="en-CA"/>
        </w:rPr>
        <w:t>s</w:t>
      </w:r>
      <w:r w:rsidRPr="00860758">
        <w:rPr>
          <w:lang w:val="en-CA"/>
        </w:rPr>
        <w:t xml:space="preserve"> and</w:t>
      </w:r>
      <w:r w:rsidR="006E0A0B">
        <w:rPr>
          <w:lang w:val="en-CA"/>
        </w:rPr>
        <w:t xml:space="preserve"> whether the venue types have an impact on the transit</w:t>
      </w:r>
      <w:r w:rsidRPr="00860758">
        <w:rPr>
          <w:lang w:val="en-CA"/>
        </w:rPr>
        <w:t xml:space="preserve"> ridership.</w:t>
      </w:r>
      <w:r w:rsidR="00714FA6">
        <w:rPr>
          <w:lang w:val="en-CA"/>
        </w:rPr>
        <w:t xml:space="preserve"> The transit agency can then develop transit oriented development policies to foster an business environment that </w:t>
      </w:r>
      <w:r w:rsidR="00F256EB">
        <w:rPr>
          <w:lang w:val="en-CA"/>
        </w:rPr>
        <w:t>stimulate</w:t>
      </w:r>
      <w:r w:rsidR="00714FA6">
        <w:rPr>
          <w:lang w:val="en-CA"/>
        </w:rPr>
        <w:t xml:space="preserve"> </w:t>
      </w:r>
      <w:r w:rsidR="00714FA6">
        <w:rPr>
          <w:lang w:val="en-CA"/>
        </w:rPr>
        <w:t>the ridership growth.</w:t>
      </w:r>
    </w:p>
    <w:p w14:paraId="5DBF64AC" w14:textId="77777777" w:rsidR="00860758" w:rsidRDefault="00860758" w:rsidP="00401542">
      <w:pPr>
        <w:pStyle w:val="Heading1"/>
        <w:rPr>
          <w:lang w:val="en-CA"/>
        </w:rPr>
      </w:pPr>
      <w:r>
        <w:rPr>
          <w:lang w:val="en-CA"/>
        </w:rPr>
        <w:t>Data</w:t>
      </w:r>
    </w:p>
    <w:p w14:paraId="546B7F1C" w14:textId="6D7247F5" w:rsidR="00401542" w:rsidRDefault="00401542" w:rsidP="001125CC">
      <w:pPr>
        <w:pStyle w:val="Heading2"/>
        <w:rPr>
          <w:lang w:val="en-CA"/>
        </w:rPr>
      </w:pPr>
      <w:r>
        <w:rPr>
          <w:lang w:val="en-CA"/>
        </w:rPr>
        <w:t>Rapid Transit S</w:t>
      </w:r>
      <w:r w:rsidR="005C3DE4">
        <w:rPr>
          <w:lang w:val="en-CA"/>
        </w:rPr>
        <w:t>tation</w:t>
      </w:r>
      <w:r>
        <w:rPr>
          <w:lang w:val="en-CA"/>
        </w:rPr>
        <w:t xml:space="preserve"> Locations</w:t>
      </w:r>
    </w:p>
    <w:p w14:paraId="0F317112" w14:textId="19D6B560" w:rsidR="001D5C07" w:rsidRDefault="00605077" w:rsidP="00401542">
      <w:pPr>
        <w:rPr>
          <w:lang w:val="en-CA"/>
        </w:rPr>
      </w:pPr>
      <w:r>
        <w:rPr>
          <w:lang w:val="en-CA"/>
        </w:rPr>
        <w:t xml:space="preserve">Metro Vancouver is serviced by three types of rapid transit </w:t>
      </w:r>
      <w:r w:rsidR="00051DEA">
        <w:rPr>
          <w:lang w:val="en-CA"/>
        </w:rPr>
        <w:t>systems: SkyTrain, SeaB</w:t>
      </w:r>
      <w:r>
        <w:rPr>
          <w:lang w:val="en-CA"/>
        </w:rPr>
        <w:t>us and WCE</w:t>
      </w:r>
      <w:r w:rsidR="001D5C07">
        <w:rPr>
          <w:lang w:val="en-CA"/>
        </w:rPr>
        <w:t xml:space="preserve">. The rapid transit services are operating on their own dedicated right of way and the users are paying a premium fare for the high capacity and service frequency. The rapid transit network is </w:t>
      </w:r>
      <w:r w:rsidR="001D5C07">
        <w:rPr>
          <w:lang w:val="en-CA"/>
        </w:rPr>
        <w:lastRenderedPageBreak/>
        <w:t>supported by the bus network – a feeder system that moves people between the rapid transit station and their destination (home).</w:t>
      </w:r>
    </w:p>
    <w:p w14:paraId="3AF83A7A" w14:textId="48E6DB30" w:rsidR="00401542" w:rsidRDefault="001125CC" w:rsidP="00401542">
      <w:pPr>
        <w:rPr>
          <w:lang w:val="en-CA"/>
        </w:rPr>
      </w:pPr>
      <w:r>
        <w:rPr>
          <w:lang w:val="en-CA"/>
        </w:rPr>
        <w:t xml:space="preserve">The transit stops location data (latitude and longitude) </w:t>
      </w:r>
      <w:r w:rsidR="005C3DE4">
        <w:rPr>
          <w:lang w:val="en-CA"/>
        </w:rPr>
        <w:t>are</w:t>
      </w:r>
      <w:r>
        <w:rPr>
          <w:lang w:val="en-CA"/>
        </w:rPr>
        <w:t xml:space="preserve"> </w:t>
      </w:r>
      <w:r w:rsidR="00051DEA">
        <w:rPr>
          <w:lang w:val="en-CA"/>
        </w:rPr>
        <w:t>loaded</w:t>
      </w:r>
      <w:r>
        <w:rPr>
          <w:lang w:val="en-CA"/>
        </w:rPr>
        <w:t xml:space="preserve"> from the General Transit Feed </w:t>
      </w:r>
      <w:r w:rsidR="009C7855">
        <w:rPr>
          <w:lang w:val="en-CA"/>
        </w:rPr>
        <w:t>Specification</w:t>
      </w:r>
      <w:r>
        <w:rPr>
          <w:lang w:val="en-CA"/>
        </w:rPr>
        <w:t xml:space="preserve"> (GTFS) database published by TransLink</w:t>
      </w:r>
      <w:r w:rsidR="009729B6">
        <w:rPr>
          <w:rStyle w:val="FootnoteReference"/>
          <w:lang w:val="en-CA"/>
        </w:rPr>
        <w:footnoteReference w:id="1"/>
      </w:r>
      <w:r>
        <w:rPr>
          <w:lang w:val="en-CA"/>
        </w:rPr>
        <w:t>.</w:t>
      </w:r>
      <w:r w:rsidR="001D5C07">
        <w:rPr>
          <w:lang w:val="en-CA"/>
        </w:rPr>
        <w:t xml:space="preserve"> The transit station locations</w:t>
      </w:r>
      <w:r w:rsidR="001F096D">
        <w:rPr>
          <w:lang w:val="en-CA"/>
        </w:rPr>
        <w:t xml:space="preserve"> are</w:t>
      </w:r>
      <w:r w:rsidR="001D5C07">
        <w:rPr>
          <w:lang w:val="en-CA"/>
        </w:rPr>
        <w:t xml:space="preserve"> mapped</w:t>
      </w:r>
      <w:r w:rsidR="001F096D">
        <w:rPr>
          <w:lang w:val="en-CA"/>
        </w:rPr>
        <w:t xml:space="preserve"> below</w:t>
      </w:r>
      <w:r w:rsidR="005C3DE4">
        <w:rPr>
          <w:lang w:val="en-CA"/>
        </w:rPr>
        <w:t xml:space="preserve"> – this project will focus on </w:t>
      </w:r>
      <w:r w:rsidR="009729B6">
        <w:rPr>
          <w:lang w:val="en-CA"/>
        </w:rPr>
        <w:t>the</w:t>
      </w:r>
      <w:r w:rsidR="005C3DE4">
        <w:rPr>
          <w:lang w:val="en-CA"/>
        </w:rPr>
        <w:t xml:space="preserve"> rapid transit stop locations</w:t>
      </w:r>
      <w:r w:rsidR="009729B6">
        <w:rPr>
          <w:lang w:val="en-CA"/>
        </w:rPr>
        <w:t xml:space="preserve"> highlighted in blue</w:t>
      </w:r>
      <w:r w:rsidR="001F096D">
        <w:rPr>
          <w:lang w:val="en-CA"/>
        </w:rPr>
        <w:t>.</w:t>
      </w:r>
    </w:p>
    <w:p w14:paraId="705ED387" w14:textId="432F3FF7" w:rsidR="009C7855" w:rsidRDefault="009C7855" w:rsidP="0088739E">
      <w:pPr>
        <w:spacing w:line="480" w:lineRule="auto"/>
        <w:rPr>
          <w:lang w:val="en-CA"/>
        </w:rPr>
      </w:pPr>
      <w:r w:rsidRPr="009C7855">
        <w:drawing>
          <wp:inline distT="0" distB="0" distL="0" distR="0" wp14:anchorId="06B5BE53" wp14:editId="7F9806D2">
            <wp:extent cx="5943600" cy="3655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55695"/>
                    </a:xfrm>
                    <a:prstGeom prst="rect">
                      <a:avLst/>
                    </a:prstGeom>
                  </pic:spPr>
                </pic:pic>
              </a:graphicData>
            </a:graphic>
          </wp:inline>
        </w:drawing>
      </w:r>
    </w:p>
    <w:p w14:paraId="5FE823F9" w14:textId="77777777" w:rsidR="00401542" w:rsidRDefault="00401542" w:rsidP="00401542">
      <w:pPr>
        <w:pStyle w:val="Heading2"/>
        <w:rPr>
          <w:lang w:val="en-CA"/>
        </w:rPr>
      </w:pPr>
      <w:r>
        <w:rPr>
          <w:lang w:val="en-CA"/>
        </w:rPr>
        <w:t>Foursquare Venue Data</w:t>
      </w:r>
    </w:p>
    <w:p w14:paraId="67B8F680" w14:textId="5ED5F9B8" w:rsidR="00401542" w:rsidRDefault="00D160EB" w:rsidP="00401542">
      <w:pPr>
        <w:rPr>
          <w:lang w:val="en-CA"/>
        </w:rPr>
      </w:pPr>
      <w:r>
        <w:rPr>
          <w:lang w:val="en-CA"/>
        </w:rPr>
        <w:t>The</w:t>
      </w:r>
      <w:r w:rsidR="009729B6">
        <w:rPr>
          <w:lang w:val="en-CA"/>
        </w:rPr>
        <w:t xml:space="preserve"> venue</w:t>
      </w:r>
      <w:r w:rsidR="007E5B20">
        <w:rPr>
          <w:lang w:val="en-CA"/>
        </w:rPr>
        <w:t xml:space="preserve"> </w:t>
      </w:r>
      <w:r>
        <w:rPr>
          <w:lang w:val="en-CA"/>
        </w:rPr>
        <w:t>database,</w:t>
      </w:r>
      <w:r w:rsidR="007E5B20">
        <w:rPr>
          <w:lang w:val="en-CA"/>
        </w:rPr>
        <w:t xml:space="preserve"> </w:t>
      </w:r>
      <w:r>
        <w:rPr>
          <w:lang w:val="en-CA"/>
        </w:rPr>
        <w:t>generated</w:t>
      </w:r>
      <w:r w:rsidR="007E5B20">
        <w:rPr>
          <w:lang w:val="en-CA"/>
        </w:rPr>
        <w:t xml:space="preserve"> through the Fours</w:t>
      </w:r>
      <w:r w:rsidR="009729B6">
        <w:rPr>
          <w:lang w:val="en-CA"/>
        </w:rPr>
        <w:t>quare API</w:t>
      </w:r>
      <w:r>
        <w:rPr>
          <w:lang w:val="en-CA"/>
        </w:rPr>
        <w:t>, includes the venue within the catchment area of the transit stops</w:t>
      </w:r>
      <w:r w:rsidR="009729B6">
        <w:rPr>
          <w:lang w:val="en-CA"/>
        </w:rPr>
        <w:t>. The catchment area is set to be 400-metre radius,</w:t>
      </w:r>
      <w:r w:rsidR="007E5B20">
        <w:rPr>
          <w:lang w:val="en-CA"/>
        </w:rPr>
        <w:t xml:space="preserve"> equivale</w:t>
      </w:r>
      <w:r w:rsidR="009729B6">
        <w:rPr>
          <w:lang w:val="en-CA"/>
        </w:rPr>
        <w:t>nt to</w:t>
      </w:r>
      <w:r w:rsidR="00605077">
        <w:rPr>
          <w:lang w:val="en-CA"/>
        </w:rPr>
        <w:t xml:space="preserve"> five-minute walk</w:t>
      </w:r>
      <w:r w:rsidR="009729B6">
        <w:rPr>
          <w:lang w:val="en-CA"/>
        </w:rPr>
        <w:t>,</w:t>
      </w:r>
      <w:r w:rsidR="00605077">
        <w:rPr>
          <w:lang w:val="en-CA"/>
        </w:rPr>
        <w:t xml:space="preserve"> from the station.</w:t>
      </w:r>
      <w:r>
        <w:rPr>
          <w:lang w:val="en-CA"/>
        </w:rPr>
        <w:t xml:space="preserve"> Following information are </w:t>
      </w:r>
      <w:r w:rsidR="00D377B3">
        <w:rPr>
          <w:lang w:val="en-CA"/>
        </w:rPr>
        <w:t>registered</w:t>
      </w:r>
      <w:r>
        <w:rPr>
          <w:lang w:val="en-CA"/>
        </w:rPr>
        <w:t xml:space="preserve"> into the venue database:</w:t>
      </w:r>
    </w:p>
    <w:p w14:paraId="4E42F3E3" w14:textId="51D9FD08" w:rsidR="00D160EB" w:rsidRDefault="00D160EB" w:rsidP="00D160EB">
      <w:pPr>
        <w:pStyle w:val="ListParagraph"/>
        <w:numPr>
          <w:ilvl w:val="0"/>
          <w:numId w:val="2"/>
        </w:numPr>
        <w:rPr>
          <w:lang w:val="en-CA"/>
        </w:rPr>
      </w:pPr>
      <w:r>
        <w:rPr>
          <w:lang w:val="en-CA"/>
        </w:rPr>
        <w:t>Transit Stop (</w:t>
      </w:r>
      <w:r w:rsidR="00D377B3">
        <w:rPr>
          <w:lang w:val="en-CA"/>
        </w:rPr>
        <w:t xml:space="preserve">the </w:t>
      </w:r>
      <w:r>
        <w:rPr>
          <w:lang w:val="en-CA"/>
        </w:rPr>
        <w:t>query location)</w:t>
      </w:r>
    </w:p>
    <w:p w14:paraId="3FCCB0A3" w14:textId="21D4A82E" w:rsidR="00D160EB" w:rsidRDefault="00D160EB" w:rsidP="00D160EB">
      <w:pPr>
        <w:pStyle w:val="ListParagraph"/>
        <w:numPr>
          <w:ilvl w:val="0"/>
          <w:numId w:val="2"/>
        </w:numPr>
        <w:rPr>
          <w:lang w:val="en-CA"/>
        </w:rPr>
      </w:pPr>
      <w:r>
        <w:rPr>
          <w:lang w:val="en-CA"/>
        </w:rPr>
        <w:t>Venue ID</w:t>
      </w:r>
    </w:p>
    <w:p w14:paraId="657A59D2" w14:textId="43A7ED41" w:rsidR="00D160EB" w:rsidRDefault="00D160EB" w:rsidP="00D160EB">
      <w:pPr>
        <w:pStyle w:val="ListParagraph"/>
        <w:numPr>
          <w:ilvl w:val="0"/>
          <w:numId w:val="2"/>
        </w:numPr>
        <w:rPr>
          <w:lang w:val="en-CA"/>
        </w:rPr>
      </w:pPr>
      <w:r>
        <w:rPr>
          <w:lang w:val="en-CA"/>
        </w:rPr>
        <w:t>Venue name</w:t>
      </w:r>
    </w:p>
    <w:p w14:paraId="7644ACD9" w14:textId="379DAEAD" w:rsidR="00D160EB" w:rsidRDefault="00D160EB" w:rsidP="00D160EB">
      <w:pPr>
        <w:pStyle w:val="ListParagraph"/>
        <w:numPr>
          <w:ilvl w:val="0"/>
          <w:numId w:val="2"/>
        </w:numPr>
        <w:rPr>
          <w:lang w:val="en-CA"/>
        </w:rPr>
      </w:pPr>
      <w:r>
        <w:rPr>
          <w:lang w:val="en-CA"/>
        </w:rPr>
        <w:t>Venue type</w:t>
      </w:r>
    </w:p>
    <w:p w14:paraId="1C45AA29" w14:textId="3742FD23" w:rsidR="00D160EB" w:rsidRPr="00D160EB" w:rsidRDefault="00D160EB" w:rsidP="00D160EB">
      <w:pPr>
        <w:pStyle w:val="ListParagraph"/>
        <w:numPr>
          <w:ilvl w:val="0"/>
          <w:numId w:val="2"/>
        </w:numPr>
        <w:rPr>
          <w:lang w:val="en-CA"/>
        </w:rPr>
      </w:pPr>
      <w:r>
        <w:rPr>
          <w:lang w:val="en-CA"/>
        </w:rPr>
        <w:t>Venue location (latitude, longitude)</w:t>
      </w:r>
    </w:p>
    <w:p w14:paraId="33E59FF6" w14:textId="0AE54A42" w:rsidR="00110C5B" w:rsidRDefault="00D160EB" w:rsidP="00401542">
      <w:pPr>
        <w:rPr>
          <w:lang w:val="en-CA"/>
        </w:rPr>
      </w:pPr>
      <w:r>
        <w:rPr>
          <w:lang w:val="en-CA"/>
        </w:rPr>
        <w:t xml:space="preserve">The map below illustrates the </w:t>
      </w:r>
      <w:r w:rsidR="009F49BB">
        <w:rPr>
          <w:lang w:val="en-CA"/>
        </w:rPr>
        <w:t>2</w:t>
      </w:r>
      <w:r w:rsidR="00086E32">
        <w:rPr>
          <w:lang w:val="en-CA"/>
        </w:rPr>
        <w:t>1</w:t>
      </w:r>
      <w:r w:rsidR="009F49BB">
        <w:rPr>
          <w:lang w:val="en-CA"/>
        </w:rPr>
        <w:t xml:space="preserve"> </w:t>
      </w:r>
      <w:r>
        <w:rPr>
          <w:lang w:val="en-CA"/>
        </w:rPr>
        <w:t xml:space="preserve">venues </w:t>
      </w:r>
      <w:r w:rsidR="00910775">
        <w:rPr>
          <w:lang w:val="en-CA"/>
        </w:rPr>
        <w:t xml:space="preserve">scattering </w:t>
      </w:r>
      <w:r>
        <w:rPr>
          <w:lang w:val="en-CA"/>
        </w:rPr>
        <w:t>around Coquitl</w:t>
      </w:r>
      <w:r w:rsidR="00910775">
        <w:rPr>
          <w:lang w:val="en-CA"/>
        </w:rPr>
        <w:t>am Central</w:t>
      </w:r>
      <w:r>
        <w:rPr>
          <w:lang w:val="en-CA"/>
        </w:rPr>
        <w:t xml:space="preserve"> Station</w:t>
      </w:r>
      <w:r w:rsidR="00910775">
        <w:rPr>
          <w:lang w:val="en-CA"/>
        </w:rPr>
        <w:t>.</w:t>
      </w:r>
      <w:r>
        <w:rPr>
          <w:lang w:val="en-CA"/>
        </w:rPr>
        <w:t xml:space="preserve"> </w:t>
      </w:r>
      <w:r w:rsidR="009F49BB">
        <w:rPr>
          <w:lang w:val="en-CA"/>
        </w:rPr>
        <w:t>More than one-third</w:t>
      </w:r>
      <w:r w:rsidR="00910775">
        <w:rPr>
          <w:lang w:val="en-CA"/>
        </w:rPr>
        <w:t xml:space="preserve"> of the venues are located in the</w:t>
      </w:r>
      <w:r w:rsidR="009F49BB">
        <w:rPr>
          <w:lang w:val="en-CA"/>
        </w:rPr>
        <w:t xml:space="preserve"> Pinetree Village, a plaza to</w:t>
      </w:r>
      <w:r w:rsidR="00910775">
        <w:rPr>
          <w:lang w:val="en-CA"/>
        </w:rPr>
        <w:t xml:space="preserve"> northeast corner of the catchment area.</w:t>
      </w:r>
      <w:r w:rsidR="00A0500A">
        <w:rPr>
          <w:lang w:val="en-CA"/>
        </w:rPr>
        <w:t xml:space="preserve"> </w:t>
      </w:r>
      <w:r w:rsidR="00125FA7">
        <w:rPr>
          <w:lang w:val="en-CA"/>
        </w:rPr>
        <w:t xml:space="preserve">Around this </w:t>
      </w:r>
      <w:r w:rsidR="00125FA7">
        <w:rPr>
          <w:lang w:val="en-CA"/>
        </w:rPr>
        <w:t>Coquitlam Central Station</w:t>
      </w:r>
      <w:r w:rsidR="00125FA7">
        <w:rPr>
          <w:lang w:val="en-CA"/>
        </w:rPr>
        <w:t>, t</w:t>
      </w:r>
      <w:r w:rsidR="00A0500A">
        <w:rPr>
          <w:lang w:val="en-CA"/>
        </w:rPr>
        <w:t xml:space="preserve">he top three venue categories are Vietnamese restaurant, coffee shop and clothing store. </w:t>
      </w:r>
    </w:p>
    <w:p w14:paraId="2F2F3AEF" w14:textId="47495733" w:rsidR="00D160EB" w:rsidRDefault="00A0500A" w:rsidP="00401542">
      <w:pPr>
        <w:rPr>
          <w:lang w:val="en-CA"/>
        </w:rPr>
      </w:pPr>
      <w:r>
        <w:rPr>
          <w:lang w:val="en-CA"/>
        </w:rPr>
        <w:t>The</w:t>
      </w:r>
      <w:r w:rsidR="009F49BB">
        <w:rPr>
          <w:lang w:val="en-CA"/>
        </w:rPr>
        <w:t xml:space="preserve"> venue database </w:t>
      </w:r>
      <w:r w:rsidR="003056E7">
        <w:rPr>
          <w:lang w:val="en-CA"/>
        </w:rPr>
        <w:t>assembles</w:t>
      </w:r>
      <w:r>
        <w:rPr>
          <w:lang w:val="en-CA"/>
        </w:rPr>
        <w:t xml:space="preserve"> a total of</w:t>
      </w:r>
      <w:r w:rsidR="009F49BB">
        <w:rPr>
          <w:lang w:val="en-CA"/>
        </w:rPr>
        <w:t xml:space="preserve"> 1,520 unique venues in 236 categories surrounding the rapid transit stations</w:t>
      </w:r>
      <w:r w:rsidR="00D702D1">
        <w:rPr>
          <w:lang w:val="en-CA"/>
        </w:rPr>
        <w:t xml:space="preserve"> in Metro Vancouver</w:t>
      </w:r>
      <w:r w:rsidR="009F49BB">
        <w:rPr>
          <w:lang w:val="en-CA"/>
        </w:rPr>
        <w:t>.</w:t>
      </w:r>
      <w:r w:rsidR="00835DF6">
        <w:rPr>
          <w:lang w:val="en-CA"/>
        </w:rPr>
        <w:t xml:space="preserve"> On average, each rapid transit station captures 30 venues.</w:t>
      </w:r>
    </w:p>
    <w:p w14:paraId="774B6F3F" w14:textId="41FE58B6" w:rsidR="00910775" w:rsidRDefault="00CB573F" w:rsidP="00605077">
      <w:pPr>
        <w:spacing w:line="480" w:lineRule="auto"/>
        <w:rPr>
          <w:lang w:val="en-CA"/>
        </w:rPr>
      </w:pPr>
      <w:r w:rsidRPr="00CB573F">
        <w:drawing>
          <wp:inline distT="0" distB="0" distL="0" distR="0" wp14:anchorId="559E1675" wp14:editId="0E989D57">
            <wp:extent cx="5943600" cy="3655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55695"/>
                    </a:xfrm>
                    <a:prstGeom prst="rect">
                      <a:avLst/>
                    </a:prstGeom>
                  </pic:spPr>
                </pic:pic>
              </a:graphicData>
            </a:graphic>
          </wp:inline>
        </w:drawing>
      </w:r>
    </w:p>
    <w:p w14:paraId="772ED366" w14:textId="77777777" w:rsidR="005C3DE4" w:rsidRPr="00401542" w:rsidRDefault="005C3DE4" w:rsidP="005C3DE4">
      <w:pPr>
        <w:pStyle w:val="Heading2"/>
        <w:rPr>
          <w:lang w:val="en-CA"/>
        </w:rPr>
      </w:pPr>
      <w:r>
        <w:rPr>
          <w:lang w:val="en-CA"/>
        </w:rPr>
        <w:t>Transit Ridership</w:t>
      </w:r>
    </w:p>
    <w:p w14:paraId="1499E286" w14:textId="77777777" w:rsidR="00A67F2E" w:rsidRDefault="005C3DE4" w:rsidP="00401542">
      <w:pPr>
        <w:rPr>
          <w:lang w:val="en-CA"/>
        </w:rPr>
      </w:pPr>
      <w:r>
        <w:rPr>
          <w:lang w:val="en-CA"/>
        </w:rPr>
        <w:t>The transit ridership is measured by average daily boarding at 53 rapid transit station – the data was published by TransLink annually in the Transit Service and Performance Review Report</w:t>
      </w:r>
      <w:r>
        <w:rPr>
          <w:rStyle w:val="FootnoteReference"/>
          <w:lang w:val="en-CA"/>
        </w:rPr>
        <w:footnoteReference w:id="2"/>
      </w:r>
      <w:r>
        <w:rPr>
          <w:lang w:val="en-CA"/>
        </w:rPr>
        <w:t xml:space="preserve">. </w:t>
      </w:r>
    </w:p>
    <w:p w14:paraId="4E11D534" w14:textId="23521683" w:rsidR="00A67F2E" w:rsidRDefault="005C3DE4" w:rsidP="00401542">
      <w:pPr>
        <w:rPr>
          <w:lang w:val="en-CA"/>
        </w:rPr>
      </w:pPr>
      <w:r>
        <w:rPr>
          <w:lang w:val="en-CA"/>
        </w:rPr>
        <w:t>The Waterfront</w:t>
      </w:r>
      <w:r w:rsidR="0006646D">
        <w:rPr>
          <w:lang w:val="en-CA"/>
        </w:rPr>
        <w:t xml:space="preserve"> Station (rank 1)</w:t>
      </w:r>
      <w:r w:rsidR="00A67F2E">
        <w:rPr>
          <w:lang w:val="en-CA"/>
        </w:rPr>
        <w:t>,</w:t>
      </w:r>
      <w:r>
        <w:rPr>
          <w:lang w:val="en-CA"/>
        </w:rPr>
        <w:t xml:space="preserve"> with an average weekday boardings of 37,500</w:t>
      </w:r>
      <w:r w:rsidR="00A67F2E" w:rsidRPr="00A67F2E">
        <w:rPr>
          <w:lang w:val="en-CA"/>
        </w:rPr>
        <w:t xml:space="preserve"> </w:t>
      </w:r>
      <w:r w:rsidR="00A67F2E">
        <w:rPr>
          <w:lang w:val="en-CA"/>
        </w:rPr>
        <w:t xml:space="preserve">people, is </w:t>
      </w:r>
      <w:r w:rsidR="00A67F2E">
        <w:rPr>
          <w:lang w:val="en-CA"/>
        </w:rPr>
        <w:t xml:space="preserve">busiest station </w:t>
      </w:r>
      <w:r w:rsidR="00A67F2E">
        <w:rPr>
          <w:lang w:val="en-CA"/>
        </w:rPr>
        <w:t>in the region.</w:t>
      </w:r>
      <w:r>
        <w:rPr>
          <w:lang w:val="en-CA"/>
        </w:rPr>
        <w:t xml:space="preserve"> </w:t>
      </w:r>
      <w:r w:rsidR="00A67F2E">
        <w:rPr>
          <w:lang w:val="en-CA"/>
        </w:rPr>
        <w:t xml:space="preserve">The station is located near tourist attractions such as Gas Town and Canada Place in the city centre. </w:t>
      </w:r>
      <w:r w:rsidR="00381DF0">
        <w:rPr>
          <w:lang w:val="en-CA"/>
        </w:rPr>
        <w:t>Vancouver</w:t>
      </w:r>
      <w:r w:rsidR="00A67F2E">
        <w:rPr>
          <w:lang w:val="en-CA"/>
        </w:rPr>
        <w:t xml:space="preserve"> cruise ship terminal and the seaplane airport are just steps away. In addition, it is a transportation hub that houses the SkyTrain, SeaBus and WCE terminals. </w:t>
      </w:r>
    </w:p>
    <w:p w14:paraId="1F367622" w14:textId="5DBB36AF" w:rsidR="00381DF0" w:rsidRDefault="00A67F2E" w:rsidP="00401542">
      <w:pPr>
        <w:rPr>
          <w:lang w:val="en-CA"/>
        </w:rPr>
      </w:pPr>
      <w:r>
        <w:rPr>
          <w:lang w:val="en-CA"/>
        </w:rPr>
        <w:t>I</w:t>
      </w:r>
      <w:r w:rsidR="005C3DE4">
        <w:rPr>
          <w:lang w:val="en-CA"/>
        </w:rPr>
        <w:t>n</w:t>
      </w:r>
      <w:r w:rsidR="0006646D">
        <w:rPr>
          <w:lang w:val="en-CA"/>
        </w:rPr>
        <w:t xml:space="preserve"> contract, Sea Island Centre S</w:t>
      </w:r>
      <w:r w:rsidR="005C3DE4">
        <w:rPr>
          <w:lang w:val="en-CA"/>
        </w:rPr>
        <w:t>tation</w:t>
      </w:r>
      <w:r w:rsidR="0006646D">
        <w:rPr>
          <w:lang w:val="en-CA"/>
        </w:rPr>
        <w:t xml:space="preserve"> (rank 53)</w:t>
      </w:r>
      <w:r w:rsidR="005C3DE4">
        <w:rPr>
          <w:lang w:val="en-CA"/>
        </w:rPr>
        <w:t xml:space="preserve"> attracted less than 1,000 boardings a day. </w:t>
      </w:r>
      <w:r w:rsidR="00381DF0">
        <w:rPr>
          <w:lang w:val="en-CA"/>
        </w:rPr>
        <w:t>The main travel market captured by this station is the Vancouver Airport Staff who park their cars in the staff parking lot nearby and took the free SkyTrain service between the parking lot and the airport.</w:t>
      </w:r>
    </w:p>
    <w:p w14:paraId="7D4FBDBC" w14:textId="32EEA8DF" w:rsidR="005C3DE4" w:rsidRDefault="00381DF0" w:rsidP="00401542">
      <w:pPr>
        <w:rPr>
          <w:lang w:val="en-CA"/>
        </w:rPr>
      </w:pPr>
      <w:r>
        <w:rPr>
          <w:lang w:val="en-CA"/>
        </w:rPr>
        <w:t>This project</w:t>
      </w:r>
      <w:r w:rsidR="005C3DE4">
        <w:rPr>
          <w:lang w:val="en-CA"/>
        </w:rPr>
        <w:t xml:space="preserve"> will focus on the rank of the rapid transit stations</w:t>
      </w:r>
      <w:r w:rsidR="00DB62F7">
        <w:rPr>
          <w:lang w:val="en-CA"/>
        </w:rPr>
        <w:t xml:space="preserve"> and explores the factors contributing to a </w:t>
      </w:r>
      <w:r w:rsidR="007F6A92">
        <w:rPr>
          <w:lang w:val="en-CA"/>
        </w:rPr>
        <w:t>station cluster’s ridership performance</w:t>
      </w:r>
      <w:r w:rsidR="00D377B3">
        <w:rPr>
          <w:lang w:val="en-CA"/>
        </w:rPr>
        <w:t>.</w:t>
      </w:r>
    </w:p>
    <w:p w14:paraId="763EA615" w14:textId="16A422C8" w:rsidR="006D049F" w:rsidRPr="00401542" w:rsidRDefault="005E6E44" w:rsidP="00270CDF">
      <w:pPr>
        <w:jc w:val="center"/>
        <w:rPr>
          <w:lang w:val="en-CA"/>
        </w:rPr>
      </w:pPr>
      <w:r>
        <w:rPr>
          <w:noProof/>
        </w:rPr>
        <w:drawing>
          <wp:inline distT="0" distB="0" distL="0" distR="0" wp14:anchorId="31D70010" wp14:editId="5388EF4E">
            <wp:extent cx="4557295" cy="86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57295" cy="8640000"/>
                    </a:xfrm>
                    <a:prstGeom prst="rect">
                      <a:avLst/>
                    </a:prstGeom>
                  </pic:spPr>
                </pic:pic>
              </a:graphicData>
            </a:graphic>
          </wp:inline>
        </w:drawing>
      </w:r>
    </w:p>
    <w:p w14:paraId="3DD56DAF" w14:textId="77777777" w:rsidR="00860758" w:rsidRDefault="00860758" w:rsidP="00401542">
      <w:pPr>
        <w:pStyle w:val="Heading1"/>
        <w:rPr>
          <w:lang w:val="en-CA"/>
        </w:rPr>
      </w:pPr>
      <w:r>
        <w:rPr>
          <w:lang w:val="en-CA"/>
        </w:rPr>
        <w:t>Methodology</w:t>
      </w:r>
    </w:p>
    <w:p w14:paraId="5EDFBFF5" w14:textId="573296A6" w:rsidR="00DB62F7" w:rsidRDefault="007F6A92" w:rsidP="00445670">
      <w:pPr>
        <w:rPr>
          <w:lang w:val="en-CA"/>
        </w:rPr>
      </w:pPr>
      <w:r>
        <w:rPr>
          <w:lang w:val="en-CA"/>
        </w:rPr>
        <w:t xml:space="preserve">In this project we will </w:t>
      </w:r>
      <w:r w:rsidR="000354AC">
        <w:rPr>
          <w:lang w:val="en-CA"/>
        </w:rPr>
        <w:t>disseminate</w:t>
      </w:r>
      <w:r>
        <w:rPr>
          <w:lang w:val="en-CA"/>
        </w:rPr>
        <w:t xml:space="preserve"> the rapid transit stations based on the types of venues surrounding the station and examine the station category’s ridership performance. </w:t>
      </w:r>
      <w:r w:rsidR="00E8765E">
        <w:rPr>
          <w:lang w:val="en-CA"/>
        </w:rPr>
        <w:t>In th</w:t>
      </w:r>
      <w:r w:rsidR="00125FA7">
        <w:rPr>
          <w:lang w:val="en-CA"/>
        </w:rPr>
        <w:t xml:space="preserve">e first step, we have </w:t>
      </w:r>
      <w:r w:rsidR="003056E7">
        <w:rPr>
          <w:lang w:val="en-CA"/>
        </w:rPr>
        <w:t>gathered</w:t>
      </w:r>
      <w:r w:rsidR="00E8765E">
        <w:rPr>
          <w:lang w:val="en-CA"/>
        </w:rPr>
        <w:t xml:space="preserve"> the station ridership ranking and </w:t>
      </w:r>
      <w:r w:rsidR="003056E7">
        <w:rPr>
          <w:lang w:val="en-CA"/>
        </w:rPr>
        <w:t xml:space="preserve">a database </w:t>
      </w:r>
      <w:r w:rsidR="00E8765E">
        <w:rPr>
          <w:lang w:val="en-CA"/>
        </w:rPr>
        <w:t>the Foursquare venues within the station catchment area.</w:t>
      </w:r>
      <w:r w:rsidR="00445670">
        <w:rPr>
          <w:lang w:val="en-CA"/>
        </w:rPr>
        <w:t xml:space="preserve"> </w:t>
      </w:r>
      <w:r w:rsidR="00874300">
        <w:rPr>
          <w:lang w:val="en-CA"/>
        </w:rPr>
        <w:t xml:space="preserve">The second step is </w:t>
      </w:r>
      <w:r w:rsidR="00445670">
        <w:rPr>
          <w:lang w:val="en-CA"/>
        </w:rPr>
        <w:t xml:space="preserve">creating clusters of rapid transit stations surrounded by similar type of venues. We will limit the venue types to ten most common </w:t>
      </w:r>
      <w:r w:rsidR="00835DF6">
        <w:rPr>
          <w:lang w:val="en-CA"/>
        </w:rPr>
        <w:t>ones</w:t>
      </w:r>
      <w:r w:rsidR="00445670">
        <w:rPr>
          <w:lang w:val="en-CA"/>
        </w:rPr>
        <w:t xml:space="preserve"> in the catchment area.</w:t>
      </w:r>
      <w:r w:rsidR="00E5475A">
        <w:rPr>
          <w:lang w:val="en-CA"/>
        </w:rPr>
        <w:t xml:space="preserve"> The third step is</w:t>
      </w:r>
      <w:r w:rsidR="00835DF6">
        <w:rPr>
          <w:lang w:val="en-CA"/>
        </w:rPr>
        <w:t xml:space="preserve"> examining the correlation</w:t>
      </w:r>
      <w:r w:rsidR="00D01555">
        <w:rPr>
          <w:lang w:val="en-CA"/>
        </w:rPr>
        <w:t xml:space="preserve"> results</w:t>
      </w:r>
      <w:r w:rsidR="00835DF6">
        <w:rPr>
          <w:lang w:val="en-CA"/>
        </w:rPr>
        <w:t>: we will</w:t>
      </w:r>
      <w:r w:rsidR="00E5475A">
        <w:rPr>
          <w:lang w:val="en-CA"/>
        </w:rPr>
        <w:t xml:space="preserve"> </w:t>
      </w:r>
      <w:r w:rsidR="00835DF6">
        <w:rPr>
          <w:lang w:val="en-CA"/>
        </w:rPr>
        <w:t>label</w:t>
      </w:r>
      <w:r w:rsidR="00E5475A">
        <w:rPr>
          <w:lang w:val="en-CA"/>
        </w:rPr>
        <w:t xml:space="preserve"> the clusters on the ridership ranking chart and </w:t>
      </w:r>
      <w:r w:rsidR="00835DF6">
        <w:rPr>
          <w:lang w:val="en-CA"/>
        </w:rPr>
        <w:t xml:space="preserve">analyze their </w:t>
      </w:r>
      <w:r w:rsidR="00E5475A">
        <w:rPr>
          <w:lang w:val="en-CA"/>
        </w:rPr>
        <w:t>geographic distribution</w:t>
      </w:r>
      <w:r w:rsidR="00835DF6">
        <w:rPr>
          <w:lang w:val="en-CA"/>
        </w:rPr>
        <w:t xml:space="preserve"> on the map</w:t>
      </w:r>
      <w:r w:rsidR="00E5475A">
        <w:rPr>
          <w:lang w:val="en-CA"/>
        </w:rPr>
        <w:t>.</w:t>
      </w:r>
      <w:r w:rsidR="00835DF6">
        <w:rPr>
          <w:lang w:val="en-CA"/>
        </w:rPr>
        <w:t xml:space="preserve"> </w:t>
      </w:r>
    </w:p>
    <w:p w14:paraId="5C859CC3" w14:textId="648DF220" w:rsidR="00835DF6" w:rsidRDefault="00835DF6" w:rsidP="00835DF6">
      <w:pPr>
        <w:pStyle w:val="Heading2"/>
        <w:rPr>
          <w:lang w:val="en-CA"/>
        </w:rPr>
      </w:pPr>
      <w:r>
        <w:rPr>
          <w:lang w:val="en-CA"/>
        </w:rPr>
        <w:t>Creating Rapid Transit Station Clusters</w:t>
      </w:r>
    </w:p>
    <w:p w14:paraId="33CDAB78" w14:textId="4F71831C" w:rsidR="00401542" w:rsidRDefault="00D01555" w:rsidP="00401542">
      <w:pPr>
        <w:rPr>
          <w:lang w:val="en-CA"/>
        </w:rPr>
      </w:pPr>
      <w:r>
        <w:rPr>
          <w:lang w:val="en-CA"/>
        </w:rPr>
        <w:t>For each station, we use one-hot encoding to convert the venue database into a quantitative attribute describing one venue occurrence. The venue frequencies are normalized at each station and only the top ten most common venue types are retained for the analysis.</w:t>
      </w:r>
    </w:p>
    <w:p w14:paraId="731E763E" w14:textId="321064A6" w:rsidR="00004042" w:rsidRDefault="00D01555" w:rsidP="00401542">
      <w:pPr>
        <w:rPr>
          <w:lang w:val="en-CA"/>
        </w:rPr>
      </w:pPr>
      <w:r>
        <w:rPr>
          <w:lang w:val="en-CA"/>
        </w:rPr>
        <w:t>We then use the elbow method to find the optimal number of clusters. The elbow is no</w:t>
      </w:r>
      <w:r w:rsidR="0057049B">
        <w:rPr>
          <w:lang w:val="en-CA"/>
        </w:rPr>
        <w:t>t</w:t>
      </w:r>
      <w:r>
        <w:rPr>
          <w:lang w:val="en-CA"/>
        </w:rPr>
        <w:t xml:space="preserve"> obvious in this</w:t>
      </w:r>
      <w:r w:rsidR="0057049B">
        <w:rPr>
          <w:lang w:val="en-CA"/>
        </w:rPr>
        <w:t xml:space="preserve"> case – it seems to be at k=2, or you may argue it is at k=8. We picked three clusters for </w:t>
      </w:r>
      <w:r w:rsidR="000354AC">
        <w:rPr>
          <w:lang w:val="en-CA"/>
        </w:rPr>
        <w:t>the initial</w:t>
      </w:r>
      <w:r w:rsidR="00AE0BF2">
        <w:rPr>
          <w:lang w:val="en-CA"/>
        </w:rPr>
        <w:t xml:space="preserve"> analysis, because the incremental error being eliminated by additional cluster is very even. This suggests the additional clusters are capturing very small number of stations, which might make the cluster prone to the outlier venue types and making the result less meaningful.</w:t>
      </w:r>
      <w:r w:rsidR="006B384F" w:rsidRPr="006B384F">
        <w:rPr>
          <w:lang w:val="en-CA"/>
        </w:rPr>
        <w:t xml:space="preserve"> </w:t>
      </w:r>
      <w:r w:rsidR="006B384F">
        <w:rPr>
          <w:lang w:val="en-CA"/>
        </w:rPr>
        <w:t>This results in two clusters of five rapid transit stations and one cluster of 43 stations.</w:t>
      </w:r>
    </w:p>
    <w:p w14:paraId="3A4B371B" w14:textId="2F0C0D54" w:rsidR="003D3C2C" w:rsidRDefault="007C4C95" w:rsidP="006B384F">
      <w:pPr>
        <w:jc w:val="both"/>
        <w:rPr>
          <w:lang w:val="en-CA"/>
        </w:rPr>
      </w:pPr>
      <w:r w:rsidRPr="007C4C95">
        <w:rPr>
          <w:lang w:val="en-CA"/>
        </w:rPr>
        <w:drawing>
          <wp:inline distT="0" distB="0" distL="0" distR="0" wp14:anchorId="20D8BA7A" wp14:editId="293FDB97">
            <wp:extent cx="2875613" cy="19846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902" cy="2018699"/>
                    </a:xfrm>
                    <a:prstGeom prst="rect">
                      <a:avLst/>
                    </a:prstGeom>
                  </pic:spPr>
                </pic:pic>
              </a:graphicData>
            </a:graphic>
          </wp:inline>
        </w:drawing>
      </w:r>
      <w:r w:rsidR="006B384F" w:rsidRPr="006B384F">
        <w:rPr>
          <w:noProof/>
        </w:rPr>
        <w:t xml:space="preserve"> </w:t>
      </w:r>
      <w:r w:rsidR="006B384F">
        <w:rPr>
          <w:noProof/>
        </w:rPr>
        <w:t xml:space="preserve">         </w:t>
      </w:r>
      <w:r w:rsidR="006B384F">
        <w:rPr>
          <w:noProof/>
        </w:rPr>
        <w:drawing>
          <wp:inline distT="0" distB="0" distL="0" distR="0" wp14:anchorId="5F50B914" wp14:editId="10FB0CCD">
            <wp:extent cx="2516202" cy="1636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4798" cy="1681487"/>
                    </a:xfrm>
                    <a:prstGeom prst="rect">
                      <a:avLst/>
                    </a:prstGeom>
                  </pic:spPr>
                </pic:pic>
              </a:graphicData>
            </a:graphic>
          </wp:inline>
        </w:drawing>
      </w:r>
    </w:p>
    <w:p w14:paraId="6AF53208" w14:textId="5B8D41E9" w:rsidR="00AE0BF2" w:rsidRDefault="00AE0BF2" w:rsidP="00AE0BF2">
      <w:pPr>
        <w:pStyle w:val="Heading2"/>
        <w:rPr>
          <w:lang w:val="en-CA"/>
        </w:rPr>
      </w:pPr>
      <w:r>
        <w:rPr>
          <w:lang w:val="en-CA"/>
        </w:rPr>
        <w:t>The First Cluster</w:t>
      </w:r>
    </w:p>
    <w:p w14:paraId="639FE613" w14:textId="2F8DEA0E" w:rsidR="00AE0BF2" w:rsidRPr="00AE0BF2" w:rsidRDefault="00AE0BF2" w:rsidP="00AE0BF2">
      <w:pPr>
        <w:rPr>
          <w:lang w:val="en-CA"/>
        </w:rPr>
      </w:pPr>
      <w:r>
        <w:rPr>
          <w:lang w:val="en-CA"/>
        </w:rPr>
        <w:t>The keywords in the first cluster are bus station or bus</w:t>
      </w:r>
      <w:r w:rsidR="003D3C2C">
        <w:rPr>
          <w:lang w:val="en-CA"/>
        </w:rPr>
        <w:t xml:space="preserve"> stop as the most common venue.</w:t>
      </w:r>
      <w:r w:rsidR="00150F13">
        <w:rPr>
          <w:lang w:val="en-CA"/>
        </w:rPr>
        <w:t xml:space="preserve"> These stations are located near the park, industrial area or residential neighbourhood with very low density; hence there is not much commercial activities around the station. The ridership at these five stations would depend on the bus routes feeding into the stations.</w:t>
      </w:r>
    </w:p>
    <w:p w14:paraId="59D6BF63" w14:textId="7258E530" w:rsidR="00AE0BF2" w:rsidRDefault="00AE0BF2" w:rsidP="00AE0BF2">
      <w:pPr>
        <w:rPr>
          <w:lang w:val="en-CA"/>
        </w:rPr>
      </w:pPr>
      <w:r w:rsidRPr="001870B8">
        <w:rPr>
          <w:lang w:val="en-CA"/>
        </w:rPr>
        <w:drawing>
          <wp:inline distT="0" distB="0" distL="0" distR="0" wp14:anchorId="4FD0DA2A" wp14:editId="77DFA556">
            <wp:extent cx="5943600" cy="1687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7195"/>
                    </a:xfrm>
                    <a:prstGeom prst="rect">
                      <a:avLst/>
                    </a:prstGeom>
                  </pic:spPr>
                </pic:pic>
              </a:graphicData>
            </a:graphic>
          </wp:inline>
        </w:drawing>
      </w:r>
    </w:p>
    <w:p w14:paraId="1F7DD77D" w14:textId="2CAA01CA" w:rsidR="00AE0BF2" w:rsidRDefault="00AE0BF2" w:rsidP="00AE0BF2">
      <w:pPr>
        <w:pStyle w:val="Heading2"/>
        <w:rPr>
          <w:lang w:val="en-CA"/>
        </w:rPr>
      </w:pPr>
      <w:r>
        <w:rPr>
          <w:lang w:val="en-CA"/>
        </w:rPr>
        <w:t>The Second Cluster</w:t>
      </w:r>
    </w:p>
    <w:p w14:paraId="018AE99F" w14:textId="5DE87E08" w:rsidR="00AE0BF2" w:rsidRPr="00AE0BF2" w:rsidRDefault="00AE0BF2" w:rsidP="00AE0BF2">
      <w:pPr>
        <w:rPr>
          <w:lang w:val="en-CA"/>
        </w:rPr>
      </w:pPr>
      <w:r>
        <w:rPr>
          <w:lang w:val="en-CA"/>
        </w:rPr>
        <w:t>The second clusters include stations surrounded by parks and light rail stations.</w:t>
      </w:r>
      <w:r w:rsidR="00CB13A0">
        <w:rPr>
          <w:lang w:val="en-CA"/>
        </w:rPr>
        <w:t xml:space="preserve"> One thing that makes these five station stands out might be the Ethiopian Restaurant near the station – this type of restaurant is not as common in Vancouver compared to Chinese restaurant or fast food restaurant.</w:t>
      </w:r>
      <w:r w:rsidR="00C419DC">
        <w:rPr>
          <w:lang w:val="en-CA"/>
        </w:rPr>
        <w:t xml:space="preserve"> Similar to the first cluster, these restaurant</w:t>
      </w:r>
      <w:r w:rsidR="008274E0">
        <w:rPr>
          <w:lang w:val="en-CA"/>
        </w:rPr>
        <w:t>s</w:t>
      </w:r>
      <w:r w:rsidR="00C419DC">
        <w:rPr>
          <w:lang w:val="en-CA"/>
        </w:rPr>
        <w:t xml:space="preserve"> also located in t</w:t>
      </w:r>
      <w:r w:rsidR="008274E0">
        <w:rPr>
          <w:lang w:val="en-CA"/>
        </w:rPr>
        <w:t>he low-density part of the city.</w:t>
      </w:r>
    </w:p>
    <w:p w14:paraId="39C09893" w14:textId="6B5E40E2" w:rsidR="00AE0BF2" w:rsidRDefault="00AE0BF2" w:rsidP="00AE0BF2">
      <w:pPr>
        <w:rPr>
          <w:lang w:val="en-CA"/>
        </w:rPr>
      </w:pPr>
      <w:r w:rsidRPr="001870B8">
        <w:rPr>
          <w:lang w:val="en-CA"/>
        </w:rPr>
        <w:drawing>
          <wp:inline distT="0" distB="0" distL="0" distR="0" wp14:anchorId="19EC02E2" wp14:editId="1462D59B">
            <wp:extent cx="5943600" cy="193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7385"/>
                    </a:xfrm>
                    <a:prstGeom prst="rect">
                      <a:avLst/>
                    </a:prstGeom>
                  </pic:spPr>
                </pic:pic>
              </a:graphicData>
            </a:graphic>
          </wp:inline>
        </w:drawing>
      </w:r>
    </w:p>
    <w:p w14:paraId="2EA95AB3" w14:textId="77777777" w:rsidR="00AE0BF2" w:rsidRDefault="00AE0BF2" w:rsidP="00AE0BF2">
      <w:pPr>
        <w:rPr>
          <w:lang w:val="en-CA"/>
        </w:rPr>
      </w:pPr>
    </w:p>
    <w:p w14:paraId="0AC64378" w14:textId="56B5222C" w:rsidR="00AE0BF2" w:rsidRDefault="00AE0BF2" w:rsidP="00AE0BF2">
      <w:pPr>
        <w:pStyle w:val="Heading2"/>
        <w:rPr>
          <w:lang w:val="en-CA"/>
        </w:rPr>
      </w:pPr>
      <w:r>
        <w:rPr>
          <w:lang w:val="en-CA"/>
        </w:rPr>
        <w:t>The Last Cluster</w:t>
      </w:r>
    </w:p>
    <w:p w14:paraId="73170F5C" w14:textId="0C9AC068" w:rsidR="00AE0BF2" w:rsidRPr="00AE0BF2" w:rsidRDefault="00AE0BF2" w:rsidP="00AE0BF2">
      <w:pPr>
        <w:rPr>
          <w:lang w:val="en-CA"/>
        </w:rPr>
      </w:pPr>
      <w:r>
        <w:rPr>
          <w:lang w:val="en-CA"/>
        </w:rPr>
        <w:t xml:space="preserve">The last cluster of 43 stations </w:t>
      </w:r>
      <w:r w:rsidR="008274E0">
        <w:rPr>
          <w:lang w:val="en-CA"/>
        </w:rPr>
        <w:t>is</w:t>
      </w:r>
      <w:r>
        <w:rPr>
          <w:lang w:val="en-CA"/>
        </w:rPr>
        <w:t xml:space="preserve"> essentially “everything else”. The </w:t>
      </w:r>
      <w:r w:rsidR="008274E0">
        <w:rPr>
          <w:lang w:val="en-CA"/>
        </w:rPr>
        <w:t xml:space="preserve">surrounding </w:t>
      </w:r>
      <w:r>
        <w:rPr>
          <w:lang w:val="en-CA"/>
        </w:rPr>
        <w:t xml:space="preserve">venue characteristics </w:t>
      </w:r>
      <w:r w:rsidR="00C419DC">
        <w:rPr>
          <w:lang w:val="en-CA"/>
        </w:rPr>
        <w:t>are dominated by the</w:t>
      </w:r>
      <w:r>
        <w:rPr>
          <w:lang w:val="en-CA"/>
        </w:rPr>
        <w:t xml:space="preserve"> coffee shop</w:t>
      </w:r>
      <w:r w:rsidR="00C419DC">
        <w:rPr>
          <w:lang w:val="en-CA"/>
        </w:rPr>
        <w:t>s</w:t>
      </w:r>
      <w:r w:rsidR="00E1678D">
        <w:rPr>
          <w:lang w:val="en-CA"/>
        </w:rPr>
        <w:t xml:space="preserve">, </w:t>
      </w:r>
      <w:r w:rsidR="00C419DC">
        <w:rPr>
          <w:lang w:val="en-CA"/>
        </w:rPr>
        <w:t>various</w:t>
      </w:r>
      <w:r>
        <w:rPr>
          <w:lang w:val="en-CA"/>
        </w:rPr>
        <w:t xml:space="preserve"> </w:t>
      </w:r>
      <w:r w:rsidR="00E1678D">
        <w:rPr>
          <w:lang w:val="en-CA"/>
        </w:rPr>
        <w:t xml:space="preserve">stores and </w:t>
      </w:r>
      <w:r>
        <w:rPr>
          <w:lang w:val="en-CA"/>
        </w:rPr>
        <w:t>restaurants</w:t>
      </w:r>
      <w:r w:rsidR="00E1678D">
        <w:rPr>
          <w:lang w:val="en-CA"/>
        </w:rPr>
        <w:t xml:space="preserve">. There are significant commercial activities within the walking distance of the station. </w:t>
      </w:r>
    </w:p>
    <w:p w14:paraId="305B3474" w14:textId="77777777" w:rsidR="00860758" w:rsidRDefault="00860758" w:rsidP="00401542">
      <w:pPr>
        <w:pStyle w:val="Heading1"/>
        <w:rPr>
          <w:lang w:val="en-CA"/>
        </w:rPr>
      </w:pPr>
      <w:r>
        <w:rPr>
          <w:lang w:val="en-CA"/>
        </w:rPr>
        <w:t>Results</w:t>
      </w:r>
    </w:p>
    <w:p w14:paraId="0861A09A" w14:textId="4E4934D0" w:rsidR="00D01555" w:rsidRDefault="00E1678D" w:rsidP="00860758">
      <w:pPr>
        <w:rPr>
          <w:lang w:val="en-CA"/>
        </w:rPr>
      </w:pPr>
      <w:r>
        <w:rPr>
          <w:lang w:val="en-CA"/>
        </w:rPr>
        <w:t>The three rapid transit station clusters are labelled onto the station ridership chart</w:t>
      </w:r>
      <w:r w:rsidR="00287056">
        <w:rPr>
          <w:lang w:val="en-CA"/>
        </w:rPr>
        <w:t xml:space="preserve"> below</w:t>
      </w:r>
      <w:r>
        <w:rPr>
          <w:lang w:val="en-CA"/>
        </w:rPr>
        <w:t xml:space="preserve">. </w:t>
      </w:r>
      <w:r w:rsidR="006E0A0B">
        <w:rPr>
          <w:lang w:val="en-CA"/>
        </w:rPr>
        <w:t xml:space="preserve">The first cluster captures stations from rank 19 to 49 and the second cluster captures stations from rank 15 to 52; the wide range of station ranking suggests there is little correlation between the type of the </w:t>
      </w:r>
      <w:r w:rsidR="009F01F1">
        <w:rPr>
          <w:lang w:val="en-CA"/>
        </w:rPr>
        <w:t>business</w:t>
      </w:r>
      <w:r w:rsidR="006E0A0B">
        <w:rPr>
          <w:lang w:val="en-CA"/>
        </w:rPr>
        <w:t xml:space="preserve"> near the station and the ridership</w:t>
      </w:r>
      <w:r w:rsidR="009F01F1">
        <w:rPr>
          <w:lang w:val="en-CA"/>
        </w:rPr>
        <w:t xml:space="preserve"> ranking</w:t>
      </w:r>
      <w:r w:rsidR="006E0A0B">
        <w:rPr>
          <w:lang w:val="en-CA"/>
        </w:rPr>
        <w:t>.</w:t>
      </w:r>
      <w:r w:rsidR="003F04C3">
        <w:rPr>
          <w:lang w:val="en-CA"/>
        </w:rPr>
        <w:t xml:space="preserve"> The stations located in less-populated area can also </w:t>
      </w:r>
      <w:r w:rsidR="003D364F">
        <w:rPr>
          <w:lang w:val="en-CA"/>
        </w:rPr>
        <w:t>attract boardings</w:t>
      </w:r>
      <w:r w:rsidR="00D654B0" w:rsidRPr="00D654B0">
        <w:rPr>
          <w:lang w:val="en-CA"/>
        </w:rPr>
        <w:t xml:space="preserve"> </w:t>
      </w:r>
      <w:r w:rsidR="003D364F">
        <w:rPr>
          <w:lang w:val="en-CA"/>
        </w:rPr>
        <w:t>from</w:t>
      </w:r>
      <w:r w:rsidR="00D654B0">
        <w:rPr>
          <w:lang w:val="en-CA"/>
        </w:rPr>
        <w:t xml:space="preserve"> kiss-and-ride and feeder bus routes</w:t>
      </w:r>
      <w:r w:rsidR="003F04C3">
        <w:rPr>
          <w:lang w:val="en-CA"/>
        </w:rPr>
        <w:t xml:space="preserve">. </w:t>
      </w:r>
    </w:p>
    <w:p w14:paraId="0BCD07E7" w14:textId="3D9688C6" w:rsidR="00860758" w:rsidRDefault="009353BB" w:rsidP="00D30921">
      <w:pPr>
        <w:jc w:val="center"/>
        <w:rPr>
          <w:lang w:val="en-CA"/>
        </w:rPr>
      </w:pPr>
      <w:r>
        <w:rPr>
          <w:noProof/>
        </w:rPr>
        <w:drawing>
          <wp:inline distT="0" distB="0" distL="0" distR="0" wp14:anchorId="29E505D0" wp14:editId="32A5960D">
            <wp:extent cx="4461387" cy="8446891"/>
            <wp:effectExtent l="0" t="0" r="952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15">
                      <a:extLst>
                        <a:ext uri="{28A0092B-C50C-407E-A947-70E740481C1C}">
                          <a14:useLocalDpi xmlns:a14="http://schemas.microsoft.com/office/drawing/2010/main" val="0"/>
                        </a:ext>
                      </a:extLst>
                    </a:blip>
                    <a:stretch>
                      <a:fillRect/>
                    </a:stretch>
                  </pic:blipFill>
                  <pic:spPr>
                    <a:xfrm>
                      <a:off x="0" y="0"/>
                      <a:ext cx="4462709" cy="8449394"/>
                    </a:xfrm>
                    <a:prstGeom prst="rect">
                      <a:avLst/>
                    </a:prstGeom>
                  </pic:spPr>
                </pic:pic>
              </a:graphicData>
            </a:graphic>
          </wp:inline>
        </w:drawing>
      </w:r>
    </w:p>
    <w:p w14:paraId="343767F2" w14:textId="2C025535" w:rsidR="003F04C3" w:rsidRDefault="003D364F" w:rsidP="003F04C3">
      <w:pPr>
        <w:rPr>
          <w:lang w:val="en-CA"/>
        </w:rPr>
      </w:pPr>
      <w:r>
        <w:rPr>
          <w:lang w:val="en-CA"/>
        </w:rPr>
        <w:t>The stations in the first two clusters are scattering around the transit systems. There is no obvious pattern based in the geographic distribution, but it is safe to point out they are all located outside the Metro Vancouver’s urban centres – this means the business is less concentrated in these area hence making the two clusters stand out.</w:t>
      </w:r>
    </w:p>
    <w:p w14:paraId="6D75F2D3" w14:textId="5540676C" w:rsidR="00E1678D" w:rsidRPr="00860758" w:rsidRDefault="00E1678D" w:rsidP="00D30921">
      <w:pPr>
        <w:jc w:val="center"/>
        <w:rPr>
          <w:lang w:val="en-CA"/>
        </w:rPr>
      </w:pPr>
      <w:r w:rsidRPr="00483A9A">
        <w:drawing>
          <wp:inline distT="0" distB="0" distL="0" distR="0" wp14:anchorId="22CC8037" wp14:editId="519B00FC">
            <wp:extent cx="5943600" cy="3590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90290"/>
                    </a:xfrm>
                    <a:prstGeom prst="rect">
                      <a:avLst/>
                    </a:prstGeom>
                  </pic:spPr>
                </pic:pic>
              </a:graphicData>
            </a:graphic>
          </wp:inline>
        </w:drawing>
      </w:r>
    </w:p>
    <w:p w14:paraId="53B4D187" w14:textId="77777777" w:rsidR="00860758" w:rsidRDefault="00860758" w:rsidP="00401542">
      <w:pPr>
        <w:pStyle w:val="Heading1"/>
        <w:rPr>
          <w:lang w:val="en-CA"/>
        </w:rPr>
      </w:pPr>
      <w:r>
        <w:rPr>
          <w:lang w:val="en-CA"/>
        </w:rPr>
        <w:t>Discussion</w:t>
      </w:r>
    </w:p>
    <w:p w14:paraId="5D3105A5" w14:textId="16ACE37A" w:rsidR="00271577" w:rsidRDefault="003F04C3" w:rsidP="00860758">
      <w:pPr>
        <w:rPr>
          <w:lang w:val="en-CA"/>
        </w:rPr>
      </w:pPr>
      <w:r>
        <w:rPr>
          <w:lang w:val="en-CA"/>
        </w:rPr>
        <w:t>While we are hopeful that t</w:t>
      </w:r>
      <w:r w:rsidR="00401542">
        <w:rPr>
          <w:lang w:val="en-CA"/>
        </w:rPr>
        <w:t xml:space="preserve">he clustering algorithm </w:t>
      </w:r>
      <w:r>
        <w:rPr>
          <w:lang w:val="en-CA"/>
        </w:rPr>
        <w:t>can help us highlighting a cluster of</w:t>
      </w:r>
      <w:r w:rsidR="00401542">
        <w:rPr>
          <w:lang w:val="en-CA"/>
        </w:rPr>
        <w:t xml:space="preserve"> stations with </w:t>
      </w:r>
      <w:r>
        <w:rPr>
          <w:lang w:val="en-CA"/>
        </w:rPr>
        <w:t xml:space="preserve">exceptionally good or </w:t>
      </w:r>
      <w:r w:rsidR="00401542">
        <w:rPr>
          <w:lang w:val="en-CA"/>
        </w:rPr>
        <w:t>poor ridership</w:t>
      </w:r>
      <w:r>
        <w:rPr>
          <w:lang w:val="en-CA"/>
        </w:rPr>
        <w:t xml:space="preserve">, the analysis results let us down. </w:t>
      </w:r>
      <w:r w:rsidR="00271577">
        <w:rPr>
          <w:lang w:val="en-CA"/>
        </w:rPr>
        <w:t>The result shows there is no correlation between the types of business near the rapid transit station and the ridership</w:t>
      </w:r>
      <w:r w:rsidR="00317DE5">
        <w:rPr>
          <w:lang w:val="en-CA"/>
        </w:rPr>
        <w:t xml:space="preserve"> performance</w:t>
      </w:r>
      <w:r w:rsidR="00271577">
        <w:rPr>
          <w:lang w:val="en-CA"/>
        </w:rPr>
        <w:t>.</w:t>
      </w:r>
    </w:p>
    <w:p w14:paraId="5AD7131D" w14:textId="768D03A0" w:rsidR="00860758" w:rsidRPr="00860758" w:rsidRDefault="003F04C3" w:rsidP="00860758">
      <w:pPr>
        <w:rPr>
          <w:lang w:val="en-CA"/>
        </w:rPr>
      </w:pPr>
      <w:r>
        <w:rPr>
          <w:lang w:val="en-CA"/>
        </w:rPr>
        <w:t xml:space="preserve">The purpose of the transit system is moving people from A to B, hence both sides of the trip ends are important to the riders. By clustering the venue characteristics to one station, we are ignoring the activities on the other end of the trips. This suggests </w:t>
      </w:r>
      <w:r w:rsidR="00271577">
        <w:rPr>
          <w:lang w:val="en-CA"/>
        </w:rPr>
        <w:t xml:space="preserve">the transit oriented development policy that </w:t>
      </w:r>
      <w:r w:rsidR="00317DE5">
        <w:rPr>
          <w:lang w:val="en-CA"/>
        </w:rPr>
        <w:t>bringing in business around</w:t>
      </w:r>
      <w:r w:rsidR="00271577">
        <w:rPr>
          <w:lang w:val="en-CA"/>
        </w:rPr>
        <w:t xml:space="preserve"> </w:t>
      </w:r>
      <w:r w:rsidR="00317DE5">
        <w:rPr>
          <w:lang w:val="en-CA"/>
        </w:rPr>
        <w:t>transit</w:t>
      </w:r>
      <w:r w:rsidR="00271577">
        <w:rPr>
          <w:lang w:val="en-CA"/>
        </w:rPr>
        <w:t xml:space="preserve"> station </w:t>
      </w:r>
      <w:r w:rsidR="00317DE5">
        <w:rPr>
          <w:lang w:val="en-CA"/>
        </w:rPr>
        <w:t xml:space="preserve">will </w:t>
      </w:r>
      <w:r w:rsidR="00271577">
        <w:rPr>
          <w:lang w:val="en-CA"/>
        </w:rPr>
        <w:t>not</w:t>
      </w:r>
      <w:r w:rsidR="00317DE5">
        <w:rPr>
          <w:lang w:val="en-CA"/>
        </w:rPr>
        <w:t xml:space="preserve"> necessarily</w:t>
      </w:r>
      <w:r w:rsidR="00271577">
        <w:rPr>
          <w:lang w:val="en-CA"/>
        </w:rPr>
        <w:t xml:space="preserve"> stimula</w:t>
      </w:r>
      <w:r w:rsidR="00F256EB">
        <w:rPr>
          <w:lang w:val="en-CA"/>
        </w:rPr>
        <w:t>te the ridership growth</w:t>
      </w:r>
      <w:r w:rsidR="00271577">
        <w:rPr>
          <w:lang w:val="en-CA"/>
        </w:rPr>
        <w:t>.</w:t>
      </w:r>
    </w:p>
    <w:p w14:paraId="08052F08" w14:textId="77777777" w:rsidR="00860758" w:rsidRDefault="00860758" w:rsidP="00401542">
      <w:pPr>
        <w:pStyle w:val="Heading1"/>
        <w:rPr>
          <w:lang w:val="en-CA"/>
        </w:rPr>
      </w:pPr>
      <w:r>
        <w:rPr>
          <w:lang w:val="en-CA"/>
        </w:rPr>
        <w:t>Conclusion</w:t>
      </w:r>
    </w:p>
    <w:p w14:paraId="7A65C357" w14:textId="1DE45179" w:rsidR="00317DE5" w:rsidRDefault="00A067B9" w:rsidP="00FC4855">
      <w:pPr>
        <w:rPr>
          <w:lang w:val="en-CA"/>
        </w:rPr>
      </w:pPr>
      <w:r>
        <w:rPr>
          <w:lang w:val="en-CA"/>
        </w:rPr>
        <w:t xml:space="preserve">The purpose of this project is to explore the impact of venue types surrounding a rapid transit station on the ridership. The analysis </w:t>
      </w:r>
      <w:r w:rsidR="00317DE5">
        <w:rPr>
          <w:lang w:val="en-CA"/>
        </w:rPr>
        <w:t>shows</w:t>
      </w:r>
      <w:r>
        <w:rPr>
          <w:lang w:val="en-CA"/>
        </w:rPr>
        <w:t xml:space="preserve"> there</w:t>
      </w:r>
      <w:r w:rsidR="00317DE5">
        <w:rPr>
          <w:lang w:val="en-CA"/>
        </w:rPr>
        <w:t xml:space="preserve"> is no correlation between the types of the business nearby and the station ridership performance. This project suggests the transit oriented development does not mean immediate ridership growth. </w:t>
      </w:r>
      <w:r w:rsidR="001C4788">
        <w:rPr>
          <w:lang w:val="en-CA"/>
        </w:rPr>
        <w:t>The business near the transit station might be an intermediate stop but not an trip end – the transit agency should put more weights on trip ends (home/work locations)</w:t>
      </w:r>
    </w:p>
    <w:p w14:paraId="31AEE3A7" w14:textId="0C56D63E" w:rsidR="00401542" w:rsidRPr="00860758" w:rsidRDefault="00401542" w:rsidP="00860758">
      <w:pPr>
        <w:rPr>
          <w:lang w:val="en-CA"/>
        </w:rPr>
      </w:pPr>
      <w:bookmarkStart w:id="0" w:name="_GoBack"/>
      <w:bookmarkEnd w:id="0"/>
    </w:p>
    <w:sectPr w:rsidR="00401542" w:rsidRPr="00860758" w:rsidSect="00196019">
      <w:footerReference w:type="even" r:id="rId17"/>
      <w:footerReference w:type="default" r:id="rId18"/>
      <w:pgSz w:w="12240" w:h="15840"/>
      <w:pgMar w:top="1216" w:right="1440" w:bottom="564"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72DB8" w14:textId="77777777" w:rsidR="00223B19" w:rsidRDefault="00223B19" w:rsidP="00860758">
      <w:pPr>
        <w:spacing w:before="0" w:after="0"/>
      </w:pPr>
      <w:r>
        <w:separator/>
      </w:r>
    </w:p>
  </w:endnote>
  <w:endnote w:type="continuationSeparator" w:id="0">
    <w:p w14:paraId="013738C2" w14:textId="77777777" w:rsidR="00223B19" w:rsidRDefault="00223B19" w:rsidP="008607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7898E" w14:textId="77777777" w:rsidR="00086E32" w:rsidRDefault="00086E32" w:rsidP="003C0A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D12439" w14:textId="77777777" w:rsidR="00086E32" w:rsidRDefault="00086E32" w:rsidP="00086E3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F145D" w14:textId="77777777" w:rsidR="00086E32" w:rsidRDefault="00086E32" w:rsidP="003C0A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3B19">
      <w:rPr>
        <w:rStyle w:val="PageNumber"/>
        <w:noProof/>
      </w:rPr>
      <w:t>1</w:t>
    </w:r>
    <w:r>
      <w:rPr>
        <w:rStyle w:val="PageNumber"/>
      </w:rPr>
      <w:fldChar w:fldCharType="end"/>
    </w:r>
  </w:p>
  <w:p w14:paraId="09F573FB" w14:textId="77777777" w:rsidR="00086E32" w:rsidRDefault="00086E32" w:rsidP="00086E3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F6B04" w14:textId="77777777" w:rsidR="00223B19" w:rsidRDefault="00223B19" w:rsidP="00860758">
      <w:pPr>
        <w:spacing w:before="0" w:after="0"/>
      </w:pPr>
      <w:r>
        <w:separator/>
      </w:r>
    </w:p>
  </w:footnote>
  <w:footnote w:type="continuationSeparator" w:id="0">
    <w:p w14:paraId="7BF1C737" w14:textId="77777777" w:rsidR="00223B19" w:rsidRDefault="00223B19" w:rsidP="00860758">
      <w:pPr>
        <w:spacing w:before="0" w:after="0"/>
      </w:pPr>
      <w:r>
        <w:continuationSeparator/>
      </w:r>
    </w:p>
  </w:footnote>
  <w:footnote w:id="1">
    <w:p w14:paraId="5B73A1FE" w14:textId="0BDE7AAC" w:rsidR="009729B6" w:rsidRPr="009729B6" w:rsidRDefault="009729B6">
      <w:pPr>
        <w:pStyle w:val="FootnoteText"/>
        <w:rPr>
          <w:lang w:val="en-CA"/>
        </w:rPr>
      </w:pPr>
      <w:r>
        <w:rPr>
          <w:rStyle w:val="FootnoteReference"/>
        </w:rPr>
        <w:footnoteRef/>
      </w:r>
      <w:r>
        <w:t xml:space="preserve"> </w:t>
      </w:r>
      <w:r w:rsidRPr="009729B6">
        <w:t>https://developer.translink.ca/servicesgtfs/gtfsdata</w:t>
      </w:r>
    </w:p>
  </w:footnote>
  <w:footnote w:id="2">
    <w:p w14:paraId="3808F962" w14:textId="17A65A9D" w:rsidR="005C3DE4" w:rsidRPr="00860758" w:rsidRDefault="005C3DE4" w:rsidP="005C3DE4">
      <w:pPr>
        <w:pStyle w:val="FootnoteText"/>
        <w:rPr>
          <w:lang w:val="en-CA"/>
        </w:rPr>
      </w:pPr>
      <w:r>
        <w:rPr>
          <w:rStyle w:val="FootnoteReference"/>
        </w:rPr>
        <w:footnoteRef/>
      </w:r>
      <w:r>
        <w:t xml:space="preserve"> </w:t>
      </w:r>
      <w:r w:rsidRPr="00207C30">
        <w:t>https://www.translink.ca/-/media/translink/documents/plans-and-projects/managing-the-transit-network/tspr/2017_tspr_summary.pdf</w:t>
      </w:r>
      <w:r>
        <w:t xml:space="preserve"> (Page 30/31)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E1DEB"/>
    <w:multiLevelType w:val="hybridMultilevel"/>
    <w:tmpl w:val="E84C3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F46EB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6DC74C97"/>
    <w:multiLevelType w:val="multilevel"/>
    <w:tmpl w:val="A64C351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7CB03B95"/>
    <w:multiLevelType w:val="hybridMultilevel"/>
    <w:tmpl w:val="A64C3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2"/>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758"/>
    <w:rsid w:val="00004042"/>
    <w:rsid w:val="000354AC"/>
    <w:rsid w:val="00051DEA"/>
    <w:rsid w:val="00064264"/>
    <w:rsid w:val="0006646D"/>
    <w:rsid w:val="00086508"/>
    <w:rsid w:val="00086E32"/>
    <w:rsid w:val="000B6831"/>
    <w:rsid w:val="00110C5B"/>
    <w:rsid w:val="00111444"/>
    <w:rsid w:val="001125CC"/>
    <w:rsid w:val="00125FA7"/>
    <w:rsid w:val="00150F13"/>
    <w:rsid w:val="001760D3"/>
    <w:rsid w:val="001870B8"/>
    <w:rsid w:val="00196019"/>
    <w:rsid w:val="001C4788"/>
    <w:rsid w:val="001D5C07"/>
    <w:rsid w:val="001E4BC1"/>
    <w:rsid w:val="001F096D"/>
    <w:rsid w:val="001F4777"/>
    <w:rsid w:val="00207C30"/>
    <w:rsid w:val="00223B19"/>
    <w:rsid w:val="002651C2"/>
    <w:rsid w:val="00270CDF"/>
    <w:rsid w:val="00271577"/>
    <w:rsid w:val="00287056"/>
    <w:rsid w:val="00291156"/>
    <w:rsid w:val="002B1F89"/>
    <w:rsid w:val="002D6140"/>
    <w:rsid w:val="003056E7"/>
    <w:rsid w:val="00317DE5"/>
    <w:rsid w:val="00357796"/>
    <w:rsid w:val="00364054"/>
    <w:rsid w:val="00381DF0"/>
    <w:rsid w:val="003862A0"/>
    <w:rsid w:val="003A2F6F"/>
    <w:rsid w:val="003C5CB7"/>
    <w:rsid w:val="003D364F"/>
    <w:rsid w:val="003D3C2C"/>
    <w:rsid w:val="003F04C3"/>
    <w:rsid w:val="00401542"/>
    <w:rsid w:val="00433B75"/>
    <w:rsid w:val="00445670"/>
    <w:rsid w:val="00483A9A"/>
    <w:rsid w:val="0055358F"/>
    <w:rsid w:val="0057049B"/>
    <w:rsid w:val="005C3DE4"/>
    <w:rsid w:val="005E6E44"/>
    <w:rsid w:val="00605077"/>
    <w:rsid w:val="006B384F"/>
    <w:rsid w:val="006D049F"/>
    <w:rsid w:val="006E0A0B"/>
    <w:rsid w:val="006E6D51"/>
    <w:rsid w:val="007041B8"/>
    <w:rsid w:val="00714FA6"/>
    <w:rsid w:val="007C4C95"/>
    <w:rsid w:val="007E1428"/>
    <w:rsid w:val="007E5B20"/>
    <w:rsid w:val="007F6A92"/>
    <w:rsid w:val="007F79C3"/>
    <w:rsid w:val="00804C0F"/>
    <w:rsid w:val="008274E0"/>
    <w:rsid w:val="00835DF6"/>
    <w:rsid w:val="00843FFC"/>
    <w:rsid w:val="00860758"/>
    <w:rsid w:val="00874300"/>
    <w:rsid w:val="0088739E"/>
    <w:rsid w:val="008B102F"/>
    <w:rsid w:val="00910775"/>
    <w:rsid w:val="00923CA8"/>
    <w:rsid w:val="009353BB"/>
    <w:rsid w:val="009729B6"/>
    <w:rsid w:val="00991158"/>
    <w:rsid w:val="009C7855"/>
    <w:rsid w:val="009F01F1"/>
    <w:rsid w:val="009F49BB"/>
    <w:rsid w:val="00A0500A"/>
    <w:rsid w:val="00A067B9"/>
    <w:rsid w:val="00A67F2E"/>
    <w:rsid w:val="00A70BA9"/>
    <w:rsid w:val="00AC552A"/>
    <w:rsid w:val="00AE0BF2"/>
    <w:rsid w:val="00C02641"/>
    <w:rsid w:val="00C12BD5"/>
    <w:rsid w:val="00C419DC"/>
    <w:rsid w:val="00CA6E2D"/>
    <w:rsid w:val="00CB13A0"/>
    <w:rsid w:val="00CB573F"/>
    <w:rsid w:val="00D01555"/>
    <w:rsid w:val="00D05B3B"/>
    <w:rsid w:val="00D160EB"/>
    <w:rsid w:val="00D30921"/>
    <w:rsid w:val="00D37317"/>
    <w:rsid w:val="00D377B3"/>
    <w:rsid w:val="00D654B0"/>
    <w:rsid w:val="00D702D1"/>
    <w:rsid w:val="00D9415E"/>
    <w:rsid w:val="00DB62F7"/>
    <w:rsid w:val="00E1678D"/>
    <w:rsid w:val="00E5475A"/>
    <w:rsid w:val="00E8765E"/>
    <w:rsid w:val="00F12BEA"/>
    <w:rsid w:val="00F256EB"/>
    <w:rsid w:val="00F41B12"/>
    <w:rsid w:val="00F92465"/>
    <w:rsid w:val="00FC4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B79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7855"/>
    <w:pPr>
      <w:spacing w:before="120" w:after="120"/>
    </w:pPr>
  </w:style>
  <w:style w:type="paragraph" w:styleId="Heading1">
    <w:name w:val="heading 1"/>
    <w:basedOn w:val="Normal"/>
    <w:next w:val="Normal"/>
    <w:link w:val="Heading1Char"/>
    <w:uiPriority w:val="9"/>
    <w:qFormat/>
    <w:rsid w:val="00401542"/>
    <w:pPr>
      <w:keepNext/>
      <w:keepLines/>
      <w:numPr>
        <w:numId w:val="1"/>
      </w:numPr>
      <w:spacing w:before="48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1542"/>
    <w:pPr>
      <w:keepNext/>
      <w:keepLines/>
      <w:numPr>
        <w:ilvl w:val="1"/>
        <w:numId w:val="1"/>
      </w:numPr>
      <w:spacing w:before="1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1542"/>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01542"/>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0154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0154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0154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015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15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60758"/>
  </w:style>
  <w:style w:type="character" w:customStyle="1" w:styleId="DateChar">
    <w:name w:val="Date Char"/>
    <w:basedOn w:val="DefaultParagraphFont"/>
    <w:link w:val="Date"/>
    <w:uiPriority w:val="99"/>
    <w:semiHidden/>
    <w:rsid w:val="00860758"/>
  </w:style>
  <w:style w:type="character" w:customStyle="1" w:styleId="Heading1Char">
    <w:name w:val="Heading 1 Char"/>
    <w:basedOn w:val="DefaultParagraphFont"/>
    <w:link w:val="Heading1"/>
    <w:uiPriority w:val="9"/>
    <w:rsid w:val="004015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1542"/>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unhideWhenUsed/>
    <w:rsid w:val="00860758"/>
  </w:style>
  <w:style w:type="character" w:customStyle="1" w:styleId="FootnoteTextChar">
    <w:name w:val="Footnote Text Char"/>
    <w:basedOn w:val="DefaultParagraphFont"/>
    <w:link w:val="FootnoteText"/>
    <w:uiPriority w:val="99"/>
    <w:rsid w:val="00860758"/>
  </w:style>
  <w:style w:type="character" w:styleId="FootnoteReference">
    <w:name w:val="footnote reference"/>
    <w:basedOn w:val="DefaultParagraphFont"/>
    <w:uiPriority w:val="99"/>
    <w:unhideWhenUsed/>
    <w:rsid w:val="00860758"/>
    <w:rPr>
      <w:vertAlign w:val="superscript"/>
    </w:rPr>
  </w:style>
  <w:style w:type="character" w:styleId="SubtleReference">
    <w:name w:val="Subtle Reference"/>
    <w:basedOn w:val="DefaultParagraphFont"/>
    <w:uiPriority w:val="31"/>
    <w:qFormat/>
    <w:rsid w:val="00401542"/>
    <w:rPr>
      <w:smallCaps/>
      <w:color w:val="5A5A5A" w:themeColor="text1" w:themeTint="A5"/>
    </w:rPr>
  </w:style>
  <w:style w:type="paragraph" w:styleId="Title">
    <w:name w:val="Title"/>
    <w:basedOn w:val="Normal"/>
    <w:next w:val="Normal"/>
    <w:link w:val="TitleChar"/>
    <w:uiPriority w:val="10"/>
    <w:qFormat/>
    <w:rsid w:val="0040154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54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40154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40154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0154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0154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0154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015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154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86508"/>
    <w:rPr>
      <w:color w:val="0563C1" w:themeColor="hyperlink"/>
      <w:u w:val="single"/>
    </w:rPr>
  </w:style>
  <w:style w:type="paragraph" w:styleId="Caption">
    <w:name w:val="caption"/>
    <w:basedOn w:val="Normal"/>
    <w:next w:val="Normal"/>
    <w:uiPriority w:val="35"/>
    <w:unhideWhenUsed/>
    <w:qFormat/>
    <w:rsid w:val="00804C0F"/>
    <w:pPr>
      <w:spacing w:after="200"/>
    </w:pPr>
    <w:rPr>
      <w:i/>
      <w:iCs/>
      <w:color w:val="44546A" w:themeColor="text2"/>
      <w:sz w:val="18"/>
      <w:szCs w:val="18"/>
    </w:rPr>
  </w:style>
  <w:style w:type="paragraph" w:styleId="ListParagraph">
    <w:name w:val="List Paragraph"/>
    <w:basedOn w:val="Normal"/>
    <w:uiPriority w:val="34"/>
    <w:qFormat/>
    <w:rsid w:val="00D160EB"/>
    <w:pPr>
      <w:ind w:left="720"/>
      <w:contextualSpacing/>
    </w:pPr>
  </w:style>
  <w:style w:type="paragraph" w:styleId="Footer">
    <w:name w:val="footer"/>
    <w:basedOn w:val="Normal"/>
    <w:link w:val="FooterChar"/>
    <w:uiPriority w:val="99"/>
    <w:unhideWhenUsed/>
    <w:rsid w:val="00086E32"/>
    <w:pPr>
      <w:tabs>
        <w:tab w:val="center" w:pos="4680"/>
        <w:tab w:val="right" w:pos="9360"/>
      </w:tabs>
      <w:spacing w:before="0" w:after="0"/>
    </w:pPr>
  </w:style>
  <w:style w:type="character" w:customStyle="1" w:styleId="FooterChar">
    <w:name w:val="Footer Char"/>
    <w:basedOn w:val="DefaultParagraphFont"/>
    <w:link w:val="Footer"/>
    <w:uiPriority w:val="99"/>
    <w:rsid w:val="00086E32"/>
  </w:style>
  <w:style w:type="character" w:styleId="PageNumber">
    <w:name w:val="page number"/>
    <w:basedOn w:val="DefaultParagraphFont"/>
    <w:uiPriority w:val="99"/>
    <w:semiHidden/>
    <w:unhideWhenUsed/>
    <w:rsid w:val="00086E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393746">
      <w:bodyDiv w:val="1"/>
      <w:marLeft w:val="0"/>
      <w:marRight w:val="0"/>
      <w:marTop w:val="0"/>
      <w:marBottom w:val="0"/>
      <w:divBdr>
        <w:top w:val="none" w:sz="0" w:space="0" w:color="auto"/>
        <w:left w:val="none" w:sz="0" w:space="0" w:color="auto"/>
        <w:bottom w:val="none" w:sz="0" w:space="0" w:color="auto"/>
        <w:right w:val="none" w:sz="0" w:space="0" w:color="auto"/>
      </w:divBdr>
    </w:div>
    <w:div w:id="813181923">
      <w:bodyDiv w:val="1"/>
      <w:marLeft w:val="0"/>
      <w:marRight w:val="0"/>
      <w:marTop w:val="0"/>
      <w:marBottom w:val="0"/>
      <w:divBdr>
        <w:top w:val="none" w:sz="0" w:space="0" w:color="auto"/>
        <w:left w:val="none" w:sz="0" w:space="0" w:color="auto"/>
        <w:bottom w:val="none" w:sz="0" w:space="0" w:color="auto"/>
        <w:right w:val="none" w:sz="0" w:space="0" w:color="auto"/>
      </w:divBdr>
    </w:div>
    <w:div w:id="1881938097">
      <w:bodyDiv w:val="1"/>
      <w:marLeft w:val="0"/>
      <w:marRight w:val="0"/>
      <w:marTop w:val="0"/>
      <w:marBottom w:val="0"/>
      <w:divBdr>
        <w:top w:val="none" w:sz="0" w:space="0" w:color="auto"/>
        <w:left w:val="none" w:sz="0" w:space="0" w:color="auto"/>
        <w:bottom w:val="none" w:sz="0" w:space="0" w:color="auto"/>
        <w:right w:val="none" w:sz="0" w:space="0" w:color="auto"/>
      </w:divBdr>
      <w:divsChild>
        <w:div w:id="1995985679">
          <w:marLeft w:val="0"/>
          <w:marRight w:val="0"/>
          <w:marTop w:val="0"/>
          <w:marBottom w:val="0"/>
          <w:divBdr>
            <w:top w:val="single" w:sz="6" w:space="4" w:color="ABABAB"/>
            <w:left w:val="single" w:sz="6" w:space="4" w:color="ABABAB"/>
            <w:bottom w:val="single" w:sz="6" w:space="4" w:color="ABABAB"/>
            <w:right w:val="single" w:sz="6" w:space="4" w:color="ABABAB"/>
          </w:divBdr>
          <w:divsChild>
            <w:div w:id="946079634">
              <w:marLeft w:val="0"/>
              <w:marRight w:val="0"/>
              <w:marTop w:val="0"/>
              <w:marBottom w:val="0"/>
              <w:divBdr>
                <w:top w:val="none" w:sz="0" w:space="0" w:color="auto"/>
                <w:left w:val="none" w:sz="0" w:space="0" w:color="auto"/>
                <w:bottom w:val="none" w:sz="0" w:space="0" w:color="auto"/>
                <w:right w:val="none" w:sz="0" w:space="0" w:color="auto"/>
              </w:divBdr>
              <w:divsChild>
                <w:div w:id="1647472019">
                  <w:marLeft w:val="0"/>
                  <w:marRight w:val="0"/>
                  <w:marTop w:val="0"/>
                  <w:marBottom w:val="0"/>
                  <w:divBdr>
                    <w:top w:val="none" w:sz="0" w:space="0" w:color="auto"/>
                    <w:left w:val="none" w:sz="0" w:space="0" w:color="auto"/>
                    <w:bottom w:val="none" w:sz="0" w:space="0" w:color="auto"/>
                    <w:right w:val="none" w:sz="0" w:space="0" w:color="auto"/>
                  </w:divBdr>
                  <w:divsChild>
                    <w:div w:id="1068847132">
                      <w:marLeft w:val="0"/>
                      <w:marRight w:val="0"/>
                      <w:marTop w:val="0"/>
                      <w:marBottom w:val="0"/>
                      <w:divBdr>
                        <w:top w:val="none" w:sz="0" w:space="0" w:color="auto"/>
                        <w:left w:val="none" w:sz="0" w:space="0" w:color="auto"/>
                        <w:bottom w:val="none" w:sz="0" w:space="0" w:color="auto"/>
                        <w:right w:val="none" w:sz="0" w:space="0" w:color="auto"/>
                      </w:divBdr>
                      <w:divsChild>
                        <w:div w:id="418017069">
                          <w:marLeft w:val="0"/>
                          <w:marRight w:val="0"/>
                          <w:marTop w:val="0"/>
                          <w:marBottom w:val="0"/>
                          <w:divBdr>
                            <w:top w:val="none" w:sz="0" w:space="0" w:color="auto"/>
                            <w:left w:val="none" w:sz="0" w:space="0" w:color="auto"/>
                            <w:bottom w:val="none" w:sz="0" w:space="0" w:color="auto"/>
                            <w:right w:val="none" w:sz="0" w:space="0" w:color="auto"/>
                          </w:divBdr>
                          <w:divsChild>
                            <w:div w:id="4745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944912">
          <w:marLeft w:val="0"/>
          <w:marRight w:val="0"/>
          <w:marTop w:val="0"/>
          <w:marBottom w:val="0"/>
          <w:divBdr>
            <w:top w:val="single" w:sz="6" w:space="4" w:color="auto"/>
            <w:left w:val="single" w:sz="6" w:space="4" w:color="auto"/>
            <w:bottom w:val="single" w:sz="6" w:space="4" w:color="auto"/>
            <w:right w:val="single" w:sz="6" w:space="4" w:color="auto"/>
          </w:divBdr>
          <w:divsChild>
            <w:div w:id="189539713">
              <w:marLeft w:val="0"/>
              <w:marRight w:val="0"/>
              <w:marTop w:val="0"/>
              <w:marBottom w:val="0"/>
              <w:divBdr>
                <w:top w:val="none" w:sz="0" w:space="0" w:color="auto"/>
                <w:left w:val="none" w:sz="0" w:space="0" w:color="auto"/>
                <w:bottom w:val="none" w:sz="0" w:space="0" w:color="auto"/>
                <w:right w:val="none" w:sz="0" w:space="0" w:color="auto"/>
              </w:divBdr>
              <w:divsChild>
                <w:div w:id="1606689237">
                  <w:marLeft w:val="0"/>
                  <w:marRight w:val="0"/>
                  <w:marTop w:val="0"/>
                  <w:marBottom w:val="0"/>
                  <w:divBdr>
                    <w:top w:val="none" w:sz="0" w:space="0" w:color="auto"/>
                    <w:left w:val="none" w:sz="0" w:space="0" w:color="auto"/>
                    <w:bottom w:val="none" w:sz="0" w:space="0" w:color="auto"/>
                    <w:right w:val="none" w:sz="0" w:space="0" w:color="auto"/>
                  </w:divBdr>
                  <w:divsChild>
                    <w:div w:id="75791628">
                      <w:marLeft w:val="0"/>
                      <w:marRight w:val="0"/>
                      <w:marTop w:val="0"/>
                      <w:marBottom w:val="0"/>
                      <w:divBdr>
                        <w:top w:val="single" w:sz="6" w:space="0" w:color="CFCFCF"/>
                        <w:left w:val="single" w:sz="6" w:space="0" w:color="CFCFCF"/>
                        <w:bottom w:val="single" w:sz="6" w:space="0" w:color="CFCFCF"/>
                        <w:right w:val="single" w:sz="6" w:space="0" w:color="CFCFCF"/>
                      </w:divBdr>
                      <w:divsChild>
                        <w:div w:id="99841152">
                          <w:marLeft w:val="0"/>
                          <w:marRight w:val="0"/>
                          <w:marTop w:val="0"/>
                          <w:marBottom w:val="0"/>
                          <w:divBdr>
                            <w:top w:val="none" w:sz="0" w:space="0" w:color="auto"/>
                            <w:left w:val="none" w:sz="0" w:space="0" w:color="auto"/>
                            <w:bottom w:val="none" w:sz="0" w:space="0" w:color="auto"/>
                            <w:right w:val="none" w:sz="0" w:space="0" w:color="auto"/>
                          </w:divBdr>
                          <w:divsChild>
                            <w:div w:id="1235046085">
                              <w:marLeft w:val="0"/>
                              <w:marRight w:val="-450"/>
                              <w:marTop w:val="0"/>
                              <w:marBottom w:val="0"/>
                              <w:divBdr>
                                <w:top w:val="none" w:sz="0" w:space="0" w:color="auto"/>
                                <w:left w:val="none" w:sz="0" w:space="0" w:color="auto"/>
                                <w:bottom w:val="none" w:sz="0" w:space="0" w:color="auto"/>
                                <w:right w:val="none" w:sz="0" w:space="0" w:color="auto"/>
                              </w:divBdr>
                              <w:divsChild>
                                <w:div w:id="1662612086">
                                  <w:marLeft w:val="0"/>
                                  <w:marRight w:val="0"/>
                                  <w:marTop w:val="0"/>
                                  <w:marBottom w:val="0"/>
                                  <w:divBdr>
                                    <w:top w:val="none" w:sz="0" w:space="0" w:color="auto"/>
                                    <w:left w:val="none" w:sz="0" w:space="0" w:color="auto"/>
                                    <w:bottom w:val="none" w:sz="0" w:space="0" w:color="auto"/>
                                    <w:right w:val="none" w:sz="0" w:space="0" w:color="auto"/>
                                  </w:divBdr>
                                  <w:divsChild>
                                    <w:div w:id="273875467">
                                      <w:marLeft w:val="0"/>
                                      <w:marRight w:val="0"/>
                                      <w:marTop w:val="0"/>
                                      <w:marBottom w:val="0"/>
                                      <w:divBdr>
                                        <w:top w:val="none" w:sz="0" w:space="0" w:color="auto"/>
                                        <w:left w:val="none" w:sz="0" w:space="0" w:color="auto"/>
                                        <w:bottom w:val="none" w:sz="0" w:space="0" w:color="auto"/>
                                        <w:right w:val="none" w:sz="0" w:space="0" w:color="auto"/>
                                      </w:divBdr>
                                      <w:divsChild>
                                        <w:div w:id="1210216803">
                                          <w:marLeft w:val="0"/>
                                          <w:marRight w:val="0"/>
                                          <w:marTop w:val="0"/>
                                          <w:marBottom w:val="0"/>
                                          <w:divBdr>
                                            <w:top w:val="none" w:sz="0" w:space="0" w:color="auto"/>
                                            <w:left w:val="none" w:sz="0" w:space="0" w:color="auto"/>
                                            <w:bottom w:val="none" w:sz="0" w:space="0" w:color="auto"/>
                                            <w:right w:val="none" w:sz="0" w:space="0" w:color="auto"/>
                                          </w:divBdr>
                                          <w:divsChild>
                                            <w:div w:id="1819034804">
                                              <w:marLeft w:val="0"/>
                                              <w:marRight w:val="0"/>
                                              <w:marTop w:val="0"/>
                                              <w:marBottom w:val="0"/>
                                              <w:divBdr>
                                                <w:top w:val="none" w:sz="0" w:space="0" w:color="auto"/>
                                                <w:left w:val="none" w:sz="0" w:space="0" w:color="auto"/>
                                                <w:bottom w:val="none" w:sz="0" w:space="0" w:color="auto"/>
                                                <w:right w:val="none" w:sz="0" w:space="0" w:color="auto"/>
                                              </w:divBdr>
                                              <w:divsChild>
                                                <w:div w:id="1955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7044972">
      <w:bodyDiv w:val="1"/>
      <w:marLeft w:val="0"/>
      <w:marRight w:val="0"/>
      <w:marTop w:val="0"/>
      <w:marBottom w:val="0"/>
      <w:divBdr>
        <w:top w:val="none" w:sz="0" w:space="0" w:color="auto"/>
        <w:left w:val="none" w:sz="0" w:space="0" w:color="auto"/>
        <w:bottom w:val="none" w:sz="0" w:space="0" w:color="auto"/>
        <w:right w:val="none" w:sz="0" w:space="0" w:color="auto"/>
      </w:divBdr>
    </w:div>
    <w:div w:id="21293959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8DC9C9F-3A98-8647-AE0D-1C219D0F6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9</Pages>
  <Words>1382</Words>
  <Characters>7881</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Introduction</vt:lpstr>
      <vt:lpstr>Data</vt:lpstr>
      <vt:lpstr>    Rapid Transit Station Locations</vt:lpstr>
      <vt:lpstr>    Foursquare Venue Data</vt:lpstr>
      <vt:lpstr>    Transit Ridership</vt:lpstr>
      <vt:lpstr>Methodology</vt:lpstr>
      <vt:lpstr>    Creating Rapid Transit Station Clusters</vt:lpstr>
      <vt:lpstr>    The First Cluster</vt:lpstr>
      <vt:lpstr>    The Second Cluster</vt:lpstr>
      <vt:lpstr>    The Last Cluster</vt:lpstr>
      <vt:lpstr>Results</vt:lpstr>
      <vt:lpstr>Discussion</vt:lpstr>
      <vt:lpstr>Conclusion</vt:lpstr>
    </vt:vector>
  </TitlesOfParts>
  <LinksUpToDate>false</LinksUpToDate>
  <CharactersWithSpaces>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Siyu Lin</dc:creator>
  <cp:keywords/>
  <dc:description/>
  <cp:lastModifiedBy>Siyu Lin</cp:lastModifiedBy>
  <cp:revision>41</cp:revision>
  <dcterms:created xsi:type="dcterms:W3CDTF">2020-12-26T23:27:00Z</dcterms:created>
  <dcterms:modified xsi:type="dcterms:W3CDTF">2020-12-27T22:19:00Z</dcterms:modified>
</cp:coreProperties>
</file>